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7CD20C76"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F95E0B">
            <w:rPr>
              <w:rStyle w:val="Char6"/>
            </w:rPr>
            <w:t>Ε</w:t>
          </w:r>
          <w:r w:rsidR="00620444">
            <w:rPr>
              <w:rStyle w:val="Char6"/>
            </w:rPr>
            <w:t>ιρήνη Τσαλουχίδου</w:t>
          </w:r>
        </w:sdtContent>
      </w:sdt>
    </w:p>
    <w:sdt>
      <w:sdtPr>
        <w:id w:val="-481314470"/>
        <w:placeholder>
          <w:docPart w:val="5A56E7D5A52A45849ED4CB48CDD86502"/>
        </w:placeholder>
        <w:text/>
      </w:sdtPr>
      <w:sdtContent>
        <w:p w14:paraId="589D33FD" w14:textId="46C5DEC1" w:rsidR="00CC62E9" w:rsidRPr="00AB2576" w:rsidRDefault="00F95E0B" w:rsidP="00CD3CE2">
          <w:pPr>
            <w:pStyle w:val="ac"/>
          </w:pPr>
          <w:r>
            <w:t>Εξαιρετικά Επείγον</w:t>
          </w:r>
        </w:p>
      </w:sdtContent>
    </w:sdt>
    <w:p w14:paraId="21E06487" w14:textId="0D188FFA"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1-29T00:01:00Z">
                    <w:dateFormat w:val="dd.MM.yyyy"/>
                    <w:lid w:val="el-GR"/>
                    <w:storeMappedDataAs w:val="dateTime"/>
                    <w:calendar w:val="gregorian"/>
                  </w:date>
                </w:sdtPr>
                <w:sdtEndPr>
                  <w:rPr>
                    <w:rStyle w:val="a1"/>
                  </w:rPr>
                </w:sdtEndPr>
                <w:sdtContent>
                  <w:r w:rsidR="008C7904">
                    <w:rPr>
                      <w:rStyle w:val="Char6"/>
                    </w:rPr>
                    <w:t>29.01.2026</w:t>
                  </w:r>
                </w:sdtContent>
              </w:sdt>
            </w:sdtContent>
          </w:sdt>
        </w:sdtContent>
      </w:sdt>
    </w:p>
    <w:p w14:paraId="387D4CEF" w14:textId="774FDFD1"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92410A">
            <w:rPr>
              <w:rStyle w:val="Char6"/>
            </w:rPr>
            <w:t>117</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44D18189"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rPr>
                        <w:sz w:val="22"/>
                        <w:szCs w:val="22"/>
                      </w:rPr>
                      <w:alias w:val="Βασικός παραλήπτης της επιστολής"/>
                      <w:tag w:val="Βασικός παραλήπτης της επιστολής"/>
                      <w:id w:val="916363557"/>
                      <w:placeholder>
                        <w:docPart w:val="8AA8779048454014B702200D1C4A43BE"/>
                      </w:placeholder>
                    </w:sdtPr>
                    <w:sdtContent>
                      <w:r w:rsidR="00F95E0B" w:rsidRPr="0096750F">
                        <w:rPr>
                          <w:sz w:val="22"/>
                          <w:szCs w:val="22"/>
                        </w:rPr>
                        <w:t xml:space="preserve">  </w:t>
                      </w:r>
                      <w:r w:rsidR="000B214C" w:rsidRPr="000B214C">
                        <w:rPr>
                          <w:sz w:val="22"/>
                          <w:szCs w:val="22"/>
                        </w:rPr>
                        <w:t xml:space="preserve">κα </w:t>
                      </w:r>
                      <w:r w:rsidR="007E349F">
                        <w:rPr>
                          <w:sz w:val="22"/>
                          <w:szCs w:val="22"/>
                        </w:rPr>
                        <w:t>Δόμνα Μιχαηλίδου</w:t>
                      </w:r>
                      <w:r w:rsidR="000B214C" w:rsidRPr="000B214C">
                        <w:rPr>
                          <w:sz w:val="22"/>
                          <w:szCs w:val="22"/>
                        </w:rPr>
                        <w:t>, Υπουργό Κοινωνικής Συνοχής και Οικογένειας</w:t>
                      </w:r>
                    </w:sdtContent>
                  </w:sdt>
                </w:p>
              </w:sdtContent>
            </w:sdt>
          </w:sdtContent>
        </w:sdt>
      </w:sdtContent>
    </w:sdt>
    <w:p w14:paraId="26A5FC62" w14:textId="768A12F7" w:rsidR="005D05EE" w:rsidRPr="005D05EE" w:rsidRDefault="000D3D70" w:rsidP="00A66F36">
      <w:pPr>
        <w:ind w:left="993" w:hanging="993"/>
        <w:jc w:val="left"/>
      </w:pPr>
      <w:r>
        <w:rPr>
          <w:rStyle w:val="ab"/>
        </w:rPr>
        <w:tab/>
      </w:r>
      <w:sdt>
        <w:sdtPr>
          <w:rPr>
            <w:rStyle w:val="ab"/>
          </w:rPr>
          <w:id w:val="-1481762733"/>
          <w:placeholder>
            <w:docPart w:val="9AE08A3199DF4108B1B601D78A23DADB"/>
          </w:placeholder>
          <w:text w:multiLine="1"/>
        </w:sdtPr>
        <w:sdtContent>
          <w:r w:rsidR="00D67EA6">
            <w:rPr>
              <w:rStyle w:val="ab"/>
            </w:rPr>
            <w:t>κ. Κυριάκο Πιερρακάκη, Υπουργό Εθνικής Οικονομίας και Οικονομικών</w:t>
          </w:r>
        </w:sdtContent>
      </w:sdt>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sz w:val="22"/>
          </w:rPr>
          <w:alias w:val="Αποδέκτες κοινοποίησης"/>
          <w:tag w:val="Αποδέκτες κοινοποίησης"/>
          <w:id w:val="-1540428940"/>
          <w:placeholder>
            <w:docPart w:val="200E414CB9584371A50DA8B9A53DB1EF"/>
          </w:placeholder>
        </w:sdtPr>
        <w:sdtContent>
          <w:r w:rsidR="0083359D" w:rsidRPr="00014041">
            <w:rPr>
              <w:rStyle w:val="ab"/>
              <w:sz w:val="22"/>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rFonts w:asciiTheme="majorHAnsi" w:hAnsiTheme="majorHAnsi"/>
          <w:bCs w:val="0"/>
          <w:color w:val="000000"/>
          <w:spacing w:val="0"/>
          <w:sz w:val="24"/>
          <w:szCs w:val="24"/>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2837FC51"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shd w:val="clear" w:color="auto" w:fill="FFFF00"/>
                  </w:rPr>
                </w:sdtEndPr>
                <w:sdtContent>
                  <w:r w:rsidR="00CD35BB">
                    <w:t xml:space="preserve">Ζητείται η κατάργηση των εισοδηματικών κριτηρίων για </w:t>
                  </w:r>
                  <w:r w:rsidR="008A7C3B">
                    <w:t>τ</w:t>
                  </w:r>
                  <w:r w:rsidR="00620444">
                    <w:t>ην</w:t>
                  </w:r>
                  <w:r w:rsidR="00CD35BB">
                    <w:t xml:space="preserve"> δωρεάν μετακίνηση με τα αστικά ΜΜΜ για τα άτομα με αναπηρία </w:t>
                  </w:r>
                  <w:r w:rsidR="008E2889">
                    <w:t>και</w:t>
                  </w:r>
                  <w:r w:rsidR="00CD35BB">
                    <w:t xml:space="preserve"> χρόνιες/σπάνιες παθήσεις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rFonts w:asciiTheme="majorHAnsi" w:hAnsiTheme="majorHAnsi"/>
            </w:rPr>
            <w:alias w:val="Σώμα της επιστολής"/>
            <w:tag w:val="Σώμα της επιστολής"/>
            <w:id w:val="-1096393226"/>
            <w:placeholder>
              <w:docPart w:val="F553CA6F72254DF2B674DCBB457A957C"/>
            </w:placeholder>
          </w:sdtPr>
          <w:sdtContent>
            <w:p w14:paraId="239CF369" w14:textId="4623E843" w:rsidR="00231178" w:rsidRPr="00980DBF" w:rsidRDefault="00231178" w:rsidP="000B214C">
              <w:pPr>
                <w:spacing w:line="360" w:lineRule="auto"/>
                <w:rPr>
                  <w:rFonts w:cs="Calibri"/>
                  <w:b/>
                  <w:bCs/>
                  <w:i/>
                  <w:iCs/>
                </w:rPr>
              </w:pPr>
              <w:r w:rsidRPr="00AB3510">
                <w:rPr>
                  <w:rFonts w:cs="Calibri"/>
                  <w:b/>
                  <w:bCs/>
                  <w:i/>
                  <w:iCs/>
                </w:rPr>
                <w:t>Αξιότιμ</w:t>
              </w:r>
              <w:r w:rsidR="007E349F">
                <w:rPr>
                  <w:rFonts w:cs="Calibri"/>
                  <w:b/>
                  <w:bCs/>
                  <w:i/>
                  <w:iCs/>
                </w:rPr>
                <w:t>οι κύριοι Υπουργοί</w:t>
              </w:r>
              <w:r w:rsidRPr="00980DBF">
                <w:rPr>
                  <w:rFonts w:cs="Calibri"/>
                  <w:b/>
                  <w:bCs/>
                  <w:i/>
                  <w:iCs/>
                </w:rPr>
                <w:t>,</w:t>
              </w:r>
            </w:p>
            <w:p w14:paraId="5732D5B7" w14:textId="3E234E52" w:rsidR="00231178" w:rsidRPr="00980DBF" w:rsidRDefault="00231178" w:rsidP="00980DBF">
              <w:pPr>
                <w:spacing w:line="360" w:lineRule="auto"/>
                <w:rPr>
                  <w:rFonts w:cs="Calibri"/>
                </w:rPr>
              </w:pPr>
              <w:r w:rsidRPr="00980DBF">
                <w:rPr>
                  <w:rFonts w:cs="Calibri"/>
                </w:rPr>
                <w:t>Η Εθνική Συνομοσπονδία Ατόμων με Αναπηρία (Ε.Σ.Α.μεΑ.)</w:t>
              </w:r>
              <w:r w:rsidR="00525749">
                <w:rPr>
                  <w:rFonts w:cs="Calibri"/>
                </w:rPr>
                <w:t>, όπως γνωρίζετε,</w:t>
              </w:r>
              <w:r w:rsidRPr="00980DBF">
                <w:rPr>
                  <w:rFonts w:cs="Calibri"/>
                </w:rPr>
                <w:t xml:space="preserve">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p>
            <w:p w14:paraId="543DADC3" w14:textId="77777777" w:rsidR="00231178" w:rsidRPr="00980DBF" w:rsidRDefault="00231178" w:rsidP="00980DBF">
              <w:pPr>
                <w:spacing w:line="360" w:lineRule="auto"/>
                <w:rPr>
                  <w:rFonts w:cs="Calibri"/>
                  <w:color w:val="auto"/>
                </w:rPr>
              </w:pPr>
              <w:r w:rsidRPr="00980DBF">
                <w:rPr>
                  <w:rFonts w:cs="Calibri"/>
                </w:rPr>
                <w:t>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Ιδίως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5D3FFB56" w14:textId="77777777" w:rsidR="00231178" w:rsidRPr="00980DBF" w:rsidRDefault="00231178" w:rsidP="00980DBF">
              <w:pPr>
                <w:spacing w:line="360" w:lineRule="auto"/>
                <w:rPr>
                  <w:rFonts w:cs="Calibri"/>
                  <w:i/>
                  <w:iCs/>
                </w:rPr>
              </w:pPr>
              <w:r w:rsidRPr="00980DBF">
                <w:rPr>
                  <w:rFonts w:cs="Calibri"/>
                </w:rPr>
                <w:t xml:space="preserve">Στο πλαίσιο των δράσεων της, η Εθνική Συνομοσπονδία Ατόμων με Αναπηρία (Ε.Σ.Α.μεΑ.) λειτουργεί την Υπηρεσία </w:t>
              </w:r>
              <w:r w:rsidRPr="00980DBF">
                <w:rPr>
                  <w:rFonts w:cs="Calibri"/>
                  <w:b/>
                  <w:bCs/>
                  <w:i/>
                </w:rPr>
                <w:t>«Διεκδικούμε Μαζί»</w:t>
              </w:r>
              <w:r w:rsidRPr="00980DBF">
                <w:rPr>
                  <w:rFonts w:cs="Calibri"/>
                </w:rPr>
                <w:t xml:space="preserve"> παρέχοντας καθημερινά πληροφορίες, </w:t>
              </w:r>
              <w:r w:rsidRPr="00980DBF">
                <w:rPr>
                  <w:rFonts w:cs="Calibri"/>
                </w:rPr>
                <w:lastRenderedPageBreak/>
                <w:t xml:space="preserve">υποστήριξη και ενδυνάμωση, συμπεριλαμβανομένου του σχεδιασμού εξατομικευμένης παρέμβασης από κοινού με τον κάθε ενδιαφερόμενο. </w:t>
              </w:r>
            </w:p>
            <w:p w14:paraId="5A9F1232" w14:textId="4BE9CA58" w:rsidR="007E349F" w:rsidRDefault="007E349F" w:rsidP="00CD35BB">
              <w:pPr>
                <w:autoSpaceDE w:val="0"/>
                <w:autoSpaceDN w:val="0"/>
                <w:adjustRightInd w:val="0"/>
                <w:spacing w:after="0" w:line="360" w:lineRule="auto"/>
                <w:rPr>
                  <w:rFonts w:asciiTheme="majorHAnsi" w:hAnsiTheme="majorHAnsi" w:cs="Calibri"/>
                  <w:color w:val="auto"/>
                </w:rPr>
              </w:pPr>
              <w:r>
                <w:rPr>
                  <w:rFonts w:asciiTheme="majorHAnsi" w:hAnsiTheme="majorHAnsi" w:cs="Calibri"/>
                  <w:color w:val="auto"/>
                </w:rPr>
                <w:t xml:space="preserve">Σε συνέχεια των υπ’ αρ. πρ. </w:t>
              </w:r>
              <w:hyperlink r:id="rId10" w:history="1">
                <w:r w:rsidRPr="00E2765A">
                  <w:rPr>
                    <w:rStyle w:val="-"/>
                    <w:rFonts w:asciiTheme="majorHAnsi" w:hAnsiTheme="majorHAnsi" w:cs="Calibri"/>
                  </w:rPr>
                  <w:t>30/12-1-2026</w:t>
                </w:r>
              </w:hyperlink>
              <w:r>
                <w:rPr>
                  <w:rFonts w:asciiTheme="majorHAnsi" w:hAnsiTheme="majorHAnsi" w:cs="Calibri"/>
                  <w:color w:val="auto"/>
                </w:rPr>
                <w:t xml:space="preserve">, </w:t>
              </w:r>
              <w:hyperlink r:id="rId11" w:history="1">
                <w:r w:rsidRPr="00E2765A">
                  <w:rPr>
                    <w:rStyle w:val="-"/>
                    <w:rFonts w:asciiTheme="majorHAnsi" w:hAnsiTheme="majorHAnsi" w:cs="Calibri"/>
                  </w:rPr>
                  <w:t>32/13-1-2026</w:t>
                </w:r>
              </w:hyperlink>
              <w:r>
                <w:rPr>
                  <w:rFonts w:asciiTheme="majorHAnsi" w:hAnsiTheme="majorHAnsi" w:cs="Calibri"/>
                  <w:color w:val="auto"/>
                </w:rPr>
                <w:t xml:space="preserve"> </w:t>
              </w:r>
              <w:r w:rsidR="0092410A">
                <w:rPr>
                  <w:rFonts w:asciiTheme="majorHAnsi" w:hAnsiTheme="majorHAnsi" w:cs="Calibri"/>
                  <w:color w:val="auto"/>
                </w:rPr>
                <w:t>και</w:t>
              </w:r>
              <w:r>
                <w:rPr>
                  <w:rFonts w:asciiTheme="majorHAnsi" w:hAnsiTheme="majorHAnsi" w:cs="Calibri"/>
                  <w:color w:val="auto"/>
                </w:rPr>
                <w:t xml:space="preserve"> </w:t>
              </w:r>
              <w:hyperlink r:id="rId12" w:history="1">
                <w:r w:rsidRPr="00E2765A">
                  <w:rPr>
                    <w:rStyle w:val="-"/>
                    <w:rFonts w:asciiTheme="majorHAnsi" w:hAnsiTheme="majorHAnsi" w:cs="Calibri"/>
                  </w:rPr>
                  <w:t>71/22-1-2026</w:t>
                </w:r>
              </w:hyperlink>
              <w:r>
                <w:rPr>
                  <w:rFonts w:asciiTheme="majorHAnsi" w:hAnsiTheme="majorHAnsi" w:cs="Calibri"/>
                  <w:color w:val="auto"/>
                </w:rPr>
                <w:t xml:space="preserve"> επιστολών μας σχετικά με τα ζητήματα που υπάρχουν με την κάρτα αναπηρίας, θα θέλαμε </w:t>
              </w:r>
              <w:r w:rsidR="00CD35BB">
                <w:rPr>
                  <w:rFonts w:asciiTheme="majorHAnsi" w:hAnsiTheme="majorHAnsi" w:cs="Calibri"/>
                  <w:color w:val="auto"/>
                </w:rPr>
                <w:t xml:space="preserve">να σας ενημερώσουμε ότι καθημερινά γινόμαστε αποδέκτες διαμαρτυριών σχετικά με </w:t>
              </w:r>
              <w:r>
                <w:rPr>
                  <w:rFonts w:asciiTheme="majorHAnsi" w:hAnsiTheme="majorHAnsi" w:cs="Calibri"/>
                  <w:color w:val="auto"/>
                </w:rPr>
                <w:t>τη</w:t>
              </w:r>
              <w:r w:rsidR="00F9425B">
                <w:rPr>
                  <w:rFonts w:asciiTheme="majorHAnsi" w:hAnsiTheme="majorHAnsi" w:cs="Calibri"/>
                  <w:color w:val="auto"/>
                </w:rPr>
                <w:t>ν εφαρμογή του δικαιώματος της</w:t>
              </w:r>
              <w:r w:rsidR="00CD35BB">
                <w:rPr>
                  <w:rFonts w:asciiTheme="majorHAnsi" w:hAnsiTheme="majorHAnsi" w:cs="Calibri"/>
                  <w:color w:val="auto"/>
                </w:rPr>
                <w:t xml:space="preserve"> δωρεάν μετακίνησης με τα </w:t>
              </w:r>
              <w:r w:rsidR="00F9425B">
                <w:rPr>
                  <w:rFonts w:asciiTheme="majorHAnsi" w:hAnsiTheme="majorHAnsi" w:cs="Calibri"/>
                  <w:color w:val="auto"/>
                </w:rPr>
                <w:t>α</w:t>
              </w:r>
              <w:r w:rsidR="00CD35BB">
                <w:rPr>
                  <w:rFonts w:asciiTheme="majorHAnsi" w:hAnsiTheme="majorHAnsi" w:cs="Calibri"/>
                  <w:color w:val="auto"/>
                </w:rPr>
                <w:t>στικά Μέσα Μαζικής Μεταφοράς</w:t>
              </w:r>
              <w:r>
                <w:rPr>
                  <w:rFonts w:asciiTheme="majorHAnsi" w:hAnsiTheme="majorHAnsi" w:cs="Calibri"/>
                  <w:color w:val="auto"/>
                </w:rPr>
                <w:t xml:space="preserve">. </w:t>
              </w:r>
            </w:p>
            <w:p w14:paraId="7CC4059E" w14:textId="13FAEB10" w:rsidR="007E349F" w:rsidRDefault="007E349F" w:rsidP="00CD35BB">
              <w:pPr>
                <w:autoSpaceDE w:val="0"/>
                <w:autoSpaceDN w:val="0"/>
                <w:adjustRightInd w:val="0"/>
                <w:spacing w:after="0" w:line="360" w:lineRule="auto"/>
                <w:rPr>
                  <w:rFonts w:asciiTheme="majorHAnsi" w:hAnsiTheme="majorHAnsi" w:cs="Calibri"/>
                  <w:color w:val="auto"/>
                </w:rPr>
              </w:pPr>
              <w:r>
                <w:rPr>
                  <w:rFonts w:asciiTheme="majorHAnsi" w:hAnsiTheme="majorHAnsi" w:cs="Calibri"/>
                  <w:color w:val="auto"/>
                </w:rPr>
                <w:t xml:space="preserve">Πιο συγκεκριμένα, η δωρεάν μετακίνηση με τα </w:t>
              </w:r>
              <w:r w:rsidRPr="00E2765A">
                <w:rPr>
                  <w:rFonts w:asciiTheme="majorHAnsi" w:hAnsiTheme="majorHAnsi" w:cs="Calibri"/>
                  <w:b/>
                  <w:bCs/>
                  <w:color w:val="auto"/>
                </w:rPr>
                <w:t>αστικά</w:t>
              </w:r>
              <w:r>
                <w:rPr>
                  <w:rFonts w:asciiTheme="majorHAnsi" w:hAnsiTheme="majorHAnsi" w:cs="Calibri"/>
                  <w:color w:val="auto"/>
                </w:rPr>
                <w:t xml:space="preserve"> ΜΜΜ για την Π.Ε. Αττικής και για την Π.Ε. Θεσσαλονίκης πραγματοποιείται με την πλαστική κάρτα αναπηρίας ενώ για τις λοιπές Π.Ε. της χώρας, απαιτείται το δελτίο μετακίνησης</w:t>
              </w:r>
              <w:r w:rsidR="00E2765A">
                <w:rPr>
                  <w:rFonts w:asciiTheme="majorHAnsi" w:hAnsiTheme="majorHAnsi" w:cs="Calibri"/>
                  <w:color w:val="auto"/>
                </w:rPr>
                <w:t xml:space="preserve"> και δεν γίνεται αποδεκτή η πλαστική κάρτα αναπηρίας</w:t>
              </w:r>
              <w:r>
                <w:rPr>
                  <w:rFonts w:asciiTheme="majorHAnsi" w:hAnsiTheme="majorHAnsi" w:cs="Calibri"/>
                  <w:color w:val="auto"/>
                </w:rPr>
                <w:t>. Συνεπώς, άτομα με αναπηρία ή/και χρόνιες/σπάνιες παθήσεις που διαθέτουν το δελτίο μετακίνησης με τα αστικά ΜΜΜ και ταυτόχρονα είναι κάτοχοι της πλαστικής κάρτας αναπηρίας, έχουν εξασφαλισμένο το δικαίωμα της δωρεάν μετακίνησης με τα αστικά ΜΜΜ σε όλη τη χώρα. Αντιθέτως, οι κάτοικοι των Π.Ε. Αττικής και Θεσσαλονίκης οι οποίοι δε</w:t>
              </w:r>
              <w:r w:rsidR="00931704">
                <w:rPr>
                  <w:rFonts w:asciiTheme="majorHAnsi" w:hAnsiTheme="majorHAnsi" w:cs="Calibri"/>
                  <w:color w:val="auto"/>
                </w:rPr>
                <w:t>ν έχουν το δικαίωμα έκδοσης</w:t>
              </w:r>
              <w:r>
                <w:rPr>
                  <w:rFonts w:asciiTheme="majorHAnsi" w:hAnsiTheme="majorHAnsi" w:cs="Calibri"/>
                  <w:color w:val="auto"/>
                </w:rPr>
                <w:t xml:space="preserve"> δελτίο</w:t>
              </w:r>
              <w:r w:rsidR="00931704">
                <w:rPr>
                  <w:rFonts w:asciiTheme="majorHAnsi" w:hAnsiTheme="majorHAnsi" w:cs="Calibri"/>
                  <w:color w:val="auto"/>
                </w:rPr>
                <w:t>υ</w:t>
              </w:r>
              <w:r>
                <w:rPr>
                  <w:rFonts w:asciiTheme="majorHAnsi" w:hAnsiTheme="majorHAnsi" w:cs="Calibri"/>
                  <w:color w:val="auto"/>
                </w:rPr>
                <w:t xml:space="preserve"> μετακίνησης για τα αστικά ΜΜΜ, δεν έχουν το δικαίωμα της δωρεάν μετακίνησης με τα</w:t>
              </w:r>
              <w:r w:rsidR="00931704">
                <w:rPr>
                  <w:rFonts w:asciiTheme="majorHAnsi" w:hAnsiTheme="majorHAnsi" w:cs="Calibri"/>
                  <w:color w:val="auto"/>
                </w:rPr>
                <w:t xml:space="preserve"> α</w:t>
              </w:r>
              <w:r>
                <w:rPr>
                  <w:rFonts w:asciiTheme="majorHAnsi" w:hAnsiTheme="majorHAnsi" w:cs="Calibri"/>
                  <w:color w:val="auto"/>
                </w:rPr>
                <w:t>στικά ΜΜΜ</w:t>
              </w:r>
              <w:r w:rsidR="00E2765A" w:rsidRPr="00E2765A">
                <w:rPr>
                  <w:rFonts w:asciiTheme="majorHAnsi" w:hAnsiTheme="majorHAnsi" w:cs="Calibri"/>
                  <w:color w:val="auto"/>
                </w:rPr>
                <w:t xml:space="preserve"> </w:t>
              </w:r>
              <w:r w:rsidR="00E2765A">
                <w:rPr>
                  <w:rFonts w:asciiTheme="majorHAnsi" w:hAnsiTheme="majorHAnsi" w:cs="Calibri"/>
                  <w:color w:val="auto"/>
                </w:rPr>
                <w:t>π</w:t>
              </w:r>
              <w:r w:rsidR="00931704">
                <w:rPr>
                  <w:rFonts w:asciiTheme="majorHAnsi" w:hAnsiTheme="majorHAnsi" w:cs="Calibri"/>
                  <w:color w:val="auto"/>
                </w:rPr>
                <w:t xml:space="preserve">λην των προαναφερθεισών δύο Π.Ε. κάτι το οποίο </w:t>
              </w:r>
              <w:r w:rsidR="00931704" w:rsidRPr="007E349F">
                <w:rPr>
                  <w:rFonts w:cs="Calibri"/>
                  <w:color w:val="auto"/>
                </w:rPr>
                <w:t xml:space="preserve">αποτελεί διάκριση </w:t>
              </w:r>
              <w:r w:rsidR="00931704">
                <w:rPr>
                  <w:rFonts w:cs="Calibri"/>
                  <w:color w:val="auto"/>
                </w:rPr>
                <w:t>μεταξύ των ατόμων με αναπηρία ή/και χρόνιες/σπάνιες παθήσεις.</w:t>
              </w:r>
            </w:p>
            <w:p w14:paraId="4C7FBBBA" w14:textId="324DDE55" w:rsidR="007E349F" w:rsidRDefault="007E349F" w:rsidP="007E349F">
              <w:pPr>
                <w:spacing w:line="360" w:lineRule="auto"/>
                <w:rPr>
                  <w:rFonts w:cs="Calibri"/>
                  <w:b/>
                  <w:bCs/>
                  <w:color w:val="auto"/>
                </w:rPr>
              </w:pPr>
              <w:r>
                <w:rPr>
                  <w:rFonts w:cs="Calibri"/>
                  <w:color w:val="auto"/>
                </w:rPr>
                <w:t xml:space="preserve">Κατόπιν διερεύνησης, έχουμε ενημερωθεί ότι η πλαστική κάρτα αναπηρίας δε μπορεί να γίνει αποδεκτή από τα Αστικά ΚΤΕΛ των λοιπών Π.Ε. εκτός της Αττικής και της Θες/νίκης δεδομένου ότι μέσω της πλαστικής κάρτας αναπηρίας, δεν είναι εφικτός ο έλεγχος </w:t>
              </w:r>
              <w:r w:rsidR="00E2765A">
                <w:rPr>
                  <w:rFonts w:cs="Calibri"/>
                  <w:color w:val="auto"/>
                </w:rPr>
                <w:t>των εισοδηματικών κριτηρίων</w:t>
              </w:r>
              <w:r>
                <w:rPr>
                  <w:rFonts w:cs="Calibri"/>
                  <w:color w:val="auto"/>
                </w:rPr>
                <w:t xml:space="preserve"> που προβλέπονται για τη δωρεάν μετακίνηση</w:t>
              </w:r>
              <w:r w:rsidR="00E2765A">
                <w:rPr>
                  <w:rFonts w:cs="Calibri"/>
                  <w:color w:val="auto"/>
                </w:rPr>
                <w:t xml:space="preserve"> με αστικά ΜΜΜ</w:t>
              </w:r>
              <w:r>
                <w:rPr>
                  <w:rFonts w:cs="Calibri"/>
                  <w:color w:val="auto"/>
                </w:rPr>
                <w:t xml:space="preserve">. </w:t>
              </w:r>
            </w:p>
            <w:p w14:paraId="5B51B286" w14:textId="5FA0EF71" w:rsidR="007E349F" w:rsidRPr="00980DBF" w:rsidRDefault="007E349F" w:rsidP="007E349F">
              <w:pPr>
                <w:spacing w:line="360" w:lineRule="auto"/>
                <w:rPr>
                  <w:rFonts w:cs="Calibri"/>
                  <w:b/>
                  <w:bCs/>
                  <w:color w:val="auto"/>
                </w:rPr>
              </w:pPr>
              <w:r>
                <w:rPr>
                  <w:rFonts w:cs="Calibri"/>
                  <w:b/>
                  <w:bCs/>
                  <w:color w:val="auto"/>
                </w:rPr>
                <w:t>Κύροι Υπουργοί</w:t>
              </w:r>
              <w:r w:rsidRPr="00980DBF">
                <w:rPr>
                  <w:rFonts w:cs="Calibri"/>
                  <w:b/>
                  <w:bCs/>
                  <w:color w:val="auto"/>
                </w:rPr>
                <w:t>,</w:t>
              </w:r>
            </w:p>
            <w:p w14:paraId="4D77ABDC" w14:textId="75E19B40" w:rsidR="007E349F" w:rsidRPr="007E349F" w:rsidRDefault="007E349F" w:rsidP="00980DBF">
              <w:pPr>
                <w:spacing w:line="360" w:lineRule="auto"/>
                <w:rPr>
                  <w:rFonts w:cs="Calibri"/>
                  <w:color w:val="auto"/>
                </w:rPr>
              </w:pPr>
              <w:r>
                <w:rPr>
                  <w:rFonts w:cs="Calibri"/>
                  <w:color w:val="auto"/>
                </w:rPr>
                <w:t>Με τα βάση τα παραπάνω, είναι επιβεβλημένη η κατάργηση των εισοδηματικών κριτηρίων για το δικαίωμα της δωρεάν μετακίνησης με τα αστικά ΜΜΜ για τα άτομα με αναπηρία ή/και χρόνιες/σπάνιες παθήσεις και η επίδειξη της πλαστικής κάρτας αναπηρίας ως μέσο απόδειξης για την παροχή</w:t>
              </w:r>
              <w:r w:rsidR="00D67EA6">
                <w:rPr>
                  <w:rFonts w:cs="Calibri"/>
                  <w:color w:val="auto"/>
                </w:rPr>
                <w:t xml:space="preserve"> της δωρεάν μετακίνησης</w:t>
              </w:r>
              <w:r>
                <w:rPr>
                  <w:rFonts w:cs="Calibri"/>
                  <w:color w:val="auto"/>
                </w:rPr>
                <w:t xml:space="preserve">. </w:t>
              </w:r>
            </w:p>
            <w:p w14:paraId="06DAC6D2" w14:textId="37D367DD" w:rsidR="00231178" w:rsidRPr="00A0652C" w:rsidRDefault="007E349F" w:rsidP="00231178">
              <w:pPr>
                <w:spacing w:line="360" w:lineRule="auto"/>
                <w:rPr>
                  <w:rFonts w:cs="Calibri"/>
                </w:rPr>
              </w:pPr>
              <w:r>
                <w:rPr>
                  <w:rFonts w:cs="Calibri"/>
                </w:rPr>
                <w:t>Π</w:t>
              </w:r>
              <w:r w:rsidR="00231178" w:rsidRPr="00A0652C">
                <w:rPr>
                  <w:rFonts w:cs="Calibri"/>
                </w:rPr>
                <w:t>ιστεύοντας πως θα κατανοήσετε τη σοβαρότητα τ</w:t>
              </w:r>
              <w:r w:rsidR="009B3DA3">
                <w:rPr>
                  <w:rFonts w:cs="Calibri"/>
                </w:rPr>
                <w:t xml:space="preserve">ου </w:t>
              </w:r>
              <w:r w:rsidR="00231178" w:rsidRPr="00A0652C">
                <w:rPr>
                  <w:rFonts w:cs="Calibri"/>
                </w:rPr>
                <w:t>εν λόγω θ</w:t>
              </w:r>
              <w:r w:rsidR="009B3DA3">
                <w:rPr>
                  <w:rFonts w:cs="Calibri"/>
                </w:rPr>
                <w:t>έματος</w:t>
              </w:r>
              <w:r w:rsidR="00231178" w:rsidRPr="00A0652C">
                <w:rPr>
                  <w:rFonts w:cs="Calibri"/>
                </w:rPr>
                <w:t>, ε</w:t>
              </w:r>
              <w:r w:rsidR="00231178" w:rsidRPr="00A0652C">
                <w:rPr>
                  <w:rFonts w:cs="Calibri"/>
                  <w:color w:val="auto"/>
                </w:rPr>
                <w:t>υελπιστούμε στην άμεση και θετική ανταπόκρισή σας στο ως αίτημά μας και στην ενημέρωση της Συνομοσπονδίας για την εξέλιξη αυτού.</w:t>
              </w:r>
            </w:p>
            <w:p w14:paraId="74C091A0" w14:textId="14AD2AB7" w:rsidR="00091240" w:rsidRPr="00F95E0B" w:rsidRDefault="00231178" w:rsidP="00E51F0B">
              <w:pPr>
                <w:spacing w:line="360" w:lineRule="auto"/>
                <w:rPr>
                  <w:rFonts w:asciiTheme="majorHAnsi" w:hAnsiTheme="majorHAnsi"/>
                  <w:sz w:val="24"/>
                  <w:szCs w:val="24"/>
                </w:rPr>
              </w:pPr>
              <w:r w:rsidRPr="00A0652C">
                <w:rPr>
                  <w:rFonts w:cs="Calibri"/>
                  <w:color w:val="auto"/>
                </w:rPr>
                <w:lastRenderedPageBreak/>
                <w:t>Εν αναμονή της άμεσης ανταπόκρισής σας, σάς ευχαριστούμε θερμά εκ των προτέρων</w:t>
              </w:r>
              <w:r w:rsidRPr="00A0652C">
                <w:rPr>
                  <w:color w:val="auto"/>
                </w:rPr>
                <w:t>.</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F16200">
          <w:headerReference w:type="default" r:id="rId13"/>
          <w:footerReference w:type="default" r:id="rId14"/>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5"/>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F95E0B"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F95E0B">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5"/>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F16200">
          <w:type w:val="continuous"/>
          <w:pgSz w:w="11906" w:h="16838"/>
          <w:pgMar w:top="1440" w:right="1800" w:bottom="1440" w:left="1800" w:header="709" w:footer="370" w:gutter="0"/>
          <w:cols w:num="2" w:space="57" w:equalWidth="0">
            <w:col w:w="5103" w:space="57"/>
            <w:col w:w="3146"/>
          </w:cols>
          <w:docGrid w:linePitch="360"/>
        </w:sectPr>
      </w:pPr>
    </w:p>
    <w:p w14:paraId="280A707C" w14:textId="77777777" w:rsidR="00605BB7" w:rsidRDefault="00605BB7" w:rsidP="004777F2">
      <w:pPr>
        <w:pStyle w:val="a9"/>
        <w:spacing w:line="360" w:lineRule="auto"/>
        <w:ind w:left="0"/>
        <w:rPr>
          <w:b/>
        </w:rPr>
      </w:pPr>
    </w:p>
    <w:p w14:paraId="24F0F4E7" w14:textId="77777777" w:rsidR="002D0AB7" w:rsidRDefault="002D0AB7" w:rsidP="006B3225">
      <w:pPr>
        <w:spacing w:line="240" w:lineRule="auto"/>
        <w:jc w:val="left"/>
        <w:rPr>
          <w:b/>
        </w:rPr>
      </w:pPr>
      <w:r>
        <w:rPr>
          <w:b/>
        </w:rPr>
        <w:t>Πίνακας Αποδεκτών:</w:t>
      </w:r>
    </w:p>
    <w:sdt>
      <w:sdtPr>
        <w:rPr>
          <w:sz w:val="24"/>
          <w:szCs w:val="24"/>
        </w:rPr>
        <w:id w:val="1995914394"/>
        <w:placeholder>
          <w:docPart w:val="440824C5230049C3849DA01D3B0A603C"/>
        </w:placeholder>
      </w:sdtPr>
      <w:sdtEndPr>
        <w:rPr>
          <w:sz w:val="22"/>
          <w:szCs w:val="22"/>
        </w:rPr>
      </w:sdtEndPr>
      <w:sdtContent>
        <w:sdt>
          <w:sdtPr>
            <w:rPr>
              <w:rStyle w:val="BulletsChar"/>
              <w:rFonts w:cs="Cambria"/>
            </w:rPr>
            <w:alias w:val="Πίνακας αποδεκτών"/>
            <w:tag w:val="Πίνακας αποδεκτών"/>
            <w:id w:val="2120099400"/>
            <w:placeholder>
              <w:docPart w:val="016F41FB994A419985C97BB65ACBE9F0"/>
            </w:placeholder>
          </w:sdtPr>
          <w:sdtEndPr>
            <w:rPr>
              <w:rStyle w:val="BulletsChar"/>
              <w:rFonts w:cs="Times New Roman"/>
            </w:rPr>
          </w:sdtEndPr>
          <w:sdtContent>
            <w:p w14:paraId="5B39BED2" w14:textId="65A30E9A" w:rsidR="00D67EA6" w:rsidRPr="00D67EA6" w:rsidRDefault="00D67EA6" w:rsidP="00D67EA6">
              <w:pPr>
                <w:pStyle w:val="a9"/>
                <w:numPr>
                  <w:ilvl w:val="0"/>
                  <w:numId w:val="22"/>
                </w:numPr>
                <w:spacing w:line="360" w:lineRule="auto"/>
                <w:jc w:val="left"/>
                <w:rPr>
                  <w:rStyle w:val="BulletsChar"/>
                  <w:rFonts w:cs="Cambria"/>
                </w:rPr>
              </w:pPr>
              <w:r w:rsidRPr="00D67EA6">
                <w:rPr>
                  <w:rStyle w:val="BulletsChar"/>
                  <w:rFonts w:cs="Cambria"/>
                </w:rPr>
                <w:t xml:space="preserve">κ. Κυριάκο Μητσοτάκη, Πρωθυπουργό της Χώρας </w:t>
              </w:r>
            </w:p>
            <w:p w14:paraId="515A5A86" w14:textId="1223CAD1" w:rsidR="00D67EA6" w:rsidRPr="00D67EA6" w:rsidRDefault="00D67EA6" w:rsidP="00D67EA6">
              <w:pPr>
                <w:pStyle w:val="a9"/>
                <w:numPr>
                  <w:ilvl w:val="0"/>
                  <w:numId w:val="22"/>
                </w:numPr>
                <w:spacing w:line="360" w:lineRule="auto"/>
                <w:jc w:val="left"/>
                <w:rPr>
                  <w:rStyle w:val="BulletsChar"/>
                  <w:rFonts w:cs="Cambria"/>
                </w:rPr>
              </w:pPr>
              <w:r w:rsidRPr="00D67EA6">
                <w:rPr>
                  <w:rStyle w:val="BulletsChar"/>
                  <w:rFonts w:cs="Cambria"/>
                </w:rPr>
                <w:t>κ. Χρήστο – Γεώργιο Σκέρτσο, Υπουργό Επικρατείας</w:t>
              </w:r>
            </w:p>
            <w:p w14:paraId="124FB786" w14:textId="65DE2A54" w:rsidR="00D67EA6" w:rsidRPr="00D67EA6" w:rsidRDefault="00D67EA6" w:rsidP="00D67EA6">
              <w:pPr>
                <w:pStyle w:val="a9"/>
                <w:numPr>
                  <w:ilvl w:val="0"/>
                  <w:numId w:val="22"/>
                </w:numPr>
                <w:spacing w:line="360" w:lineRule="auto"/>
                <w:jc w:val="left"/>
                <w:rPr>
                  <w:rStyle w:val="BulletsChar"/>
                  <w:rFonts w:cs="Cambria"/>
                </w:rPr>
              </w:pPr>
              <w:r w:rsidRPr="00D67EA6">
                <w:rPr>
                  <w:rStyle w:val="BulletsChar"/>
                  <w:rFonts w:cs="Cambria"/>
                </w:rPr>
                <w:t>Υπουργικό Συμβούλιο</w:t>
              </w:r>
            </w:p>
            <w:p w14:paraId="1740584A" w14:textId="0BA41B8C" w:rsidR="00D67EA6" w:rsidRPr="00D67EA6" w:rsidRDefault="00D67EA6" w:rsidP="00D67EA6">
              <w:pPr>
                <w:pStyle w:val="a9"/>
                <w:numPr>
                  <w:ilvl w:val="0"/>
                  <w:numId w:val="22"/>
                </w:numPr>
                <w:spacing w:line="360" w:lineRule="auto"/>
                <w:jc w:val="left"/>
                <w:rPr>
                  <w:rStyle w:val="BulletsChar"/>
                  <w:rFonts w:cs="Cambria"/>
                </w:rPr>
              </w:pPr>
              <w:r w:rsidRPr="00D67EA6">
                <w:rPr>
                  <w:rStyle w:val="BulletsChar"/>
                  <w:rFonts w:cs="Cambria"/>
                </w:rPr>
                <w:t xml:space="preserve">κ. Κωνσταντίνο Μεγαρίτη, Γενικό Γραμματέα Κοινωνικής Αλληλεγγύης και Καταπολέμησης της Φτώχειας </w:t>
              </w:r>
            </w:p>
            <w:p w14:paraId="1A87C2BC" w14:textId="4FEFAD13" w:rsidR="00D67EA6" w:rsidRPr="00D67EA6" w:rsidRDefault="00D67EA6" w:rsidP="00D67EA6">
              <w:pPr>
                <w:pStyle w:val="a9"/>
                <w:numPr>
                  <w:ilvl w:val="0"/>
                  <w:numId w:val="22"/>
                </w:numPr>
                <w:spacing w:line="360" w:lineRule="auto"/>
                <w:jc w:val="left"/>
                <w:rPr>
                  <w:rStyle w:val="BulletsChar"/>
                  <w:rFonts w:cs="Cambria"/>
                </w:rPr>
              </w:pPr>
              <w:r w:rsidRPr="00D67EA6">
                <w:rPr>
                  <w:rStyle w:val="BulletsChar"/>
                  <w:rFonts w:cs="Cambria"/>
                </w:rPr>
                <w:t>Μέλη Ελληνικού Κοινοβουλίου</w:t>
              </w:r>
            </w:p>
            <w:p w14:paraId="27DF8BEC" w14:textId="6C19387B" w:rsidR="009B3DA3" w:rsidRPr="00D67EA6" w:rsidRDefault="00D67EA6" w:rsidP="00D67EA6">
              <w:pPr>
                <w:pStyle w:val="a9"/>
                <w:numPr>
                  <w:ilvl w:val="0"/>
                  <w:numId w:val="22"/>
                </w:numPr>
                <w:spacing w:line="360" w:lineRule="auto"/>
                <w:jc w:val="left"/>
                <w:rPr>
                  <w:rFonts w:cs="Cambria"/>
                </w:rPr>
              </w:pPr>
              <w:r w:rsidRPr="00D67EA6">
                <w:rPr>
                  <w:rStyle w:val="BulletsChar"/>
                  <w:rFonts w:cs="Cambria"/>
                </w:rPr>
                <w:t>Οργανώσεις - Μέλη Ε.Σ.Α.μεΑ.</w:t>
              </w:r>
            </w:p>
          </w:sdtContent>
        </w:sdt>
      </w:sdtContent>
    </w:sdt>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F16200">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9BBB1" w14:textId="77777777" w:rsidR="00542BDF" w:rsidRDefault="00542BDF" w:rsidP="00A5663B">
      <w:pPr>
        <w:spacing w:after="0" w:line="240" w:lineRule="auto"/>
      </w:pPr>
      <w:r>
        <w:separator/>
      </w:r>
    </w:p>
    <w:p w14:paraId="25B2245C" w14:textId="77777777" w:rsidR="00542BDF" w:rsidRDefault="00542BDF"/>
  </w:endnote>
  <w:endnote w:type="continuationSeparator" w:id="0">
    <w:p w14:paraId="5C101492" w14:textId="77777777" w:rsidR="00542BDF" w:rsidRDefault="00542BDF" w:rsidP="00A5663B">
      <w:pPr>
        <w:spacing w:after="0" w:line="240" w:lineRule="auto"/>
      </w:pPr>
      <w:r>
        <w:continuationSeparator/>
      </w:r>
    </w:p>
    <w:p w14:paraId="6FF20385" w14:textId="77777777" w:rsidR="00542BDF" w:rsidRDefault="00542B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4E461" w14:textId="77777777" w:rsidR="00542BDF" w:rsidRDefault="00542BDF" w:rsidP="00A5663B">
      <w:pPr>
        <w:spacing w:after="0" w:line="240" w:lineRule="auto"/>
      </w:pPr>
      <w:bookmarkStart w:id="0" w:name="_Hlk484772647"/>
      <w:bookmarkEnd w:id="0"/>
      <w:r>
        <w:separator/>
      </w:r>
    </w:p>
    <w:p w14:paraId="663A53C6" w14:textId="77777777" w:rsidR="00542BDF" w:rsidRDefault="00542BDF"/>
  </w:footnote>
  <w:footnote w:type="continuationSeparator" w:id="0">
    <w:p w14:paraId="0B77FBB4" w14:textId="77777777" w:rsidR="00542BDF" w:rsidRDefault="00542BDF" w:rsidP="00A5663B">
      <w:pPr>
        <w:spacing w:after="0" w:line="240" w:lineRule="auto"/>
      </w:pPr>
      <w:r>
        <w:continuationSeparator/>
      </w:r>
    </w:p>
    <w:p w14:paraId="14FFECA7" w14:textId="77777777" w:rsidR="00542BDF" w:rsidRDefault="00542B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E000FBB2"/>
    <w:lvl w:ilvl="0" w:tplc="334C5882">
      <w:start w:val="1"/>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0000005"/>
    <w:multiLevelType w:val="hybridMultilevel"/>
    <w:tmpl w:val="D2246F4E"/>
    <w:lvl w:ilvl="0" w:tplc="768C5CE6">
      <w:start w:val="1"/>
      <w:numFmt w:val="bullet"/>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D7E3203"/>
    <w:multiLevelType w:val="hybridMultilevel"/>
    <w:tmpl w:val="4E8A81E8"/>
    <w:lvl w:ilvl="0" w:tplc="F98ABDA0">
      <w:start w:val="2012"/>
      <w:numFmt w:val="bullet"/>
      <w:lvlText w:val="-"/>
      <w:lvlJc w:val="left"/>
      <w:pPr>
        <w:ind w:left="1080" w:hanging="360"/>
      </w:pPr>
      <w:rPr>
        <w:rFonts w:ascii="Cambria" w:eastAsia="Times New Roman" w:hAnsi="Cambria"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2CE8080B"/>
    <w:multiLevelType w:val="hybridMultilevel"/>
    <w:tmpl w:val="63122312"/>
    <w:lvl w:ilvl="0" w:tplc="A1723CCA">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6634F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9AD6296"/>
    <w:multiLevelType w:val="hybridMultilevel"/>
    <w:tmpl w:val="F7C002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34E2916"/>
    <w:multiLevelType w:val="hybridMultilevel"/>
    <w:tmpl w:val="BFCCA3BE"/>
    <w:lvl w:ilvl="0" w:tplc="DEE6BBA8">
      <w:start w:val="2012"/>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335838318">
    <w:abstractNumId w:val="13"/>
  </w:num>
  <w:num w:numId="2" w16cid:durableId="912590570">
    <w:abstractNumId w:val="13"/>
  </w:num>
  <w:num w:numId="3" w16cid:durableId="325665953">
    <w:abstractNumId w:val="13"/>
  </w:num>
  <w:num w:numId="4" w16cid:durableId="1104499738">
    <w:abstractNumId w:val="13"/>
  </w:num>
  <w:num w:numId="5" w16cid:durableId="1108887655">
    <w:abstractNumId w:val="13"/>
  </w:num>
  <w:num w:numId="6" w16cid:durableId="229579321">
    <w:abstractNumId w:val="13"/>
  </w:num>
  <w:num w:numId="7" w16cid:durableId="136143039">
    <w:abstractNumId w:val="13"/>
  </w:num>
  <w:num w:numId="8" w16cid:durableId="514852254">
    <w:abstractNumId w:val="13"/>
  </w:num>
  <w:num w:numId="9" w16cid:durableId="851720285">
    <w:abstractNumId w:val="13"/>
  </w:num>
  <w:num w:numId="10" w16cid:durableId="680663874">
    <w:abstractNumId w:val="12"/>
  </w:num>
  <w:num w:numId="11" w16cid:durableId="1807047807">
    <w:abstractNumId w:val="11"/>
  </w:num>
  <w:num w:numId="12" w16cid:durableId="818811463">
    <w:abstractNumId w:val="6"/>
  </w:num>
  <w:num w:numId="13" w16cid:durableId="1530484967">
    <w:abstractNumId w:val="3"/>
  </w:num>
  <w:num w:numId="14" w16cid:durableId="617219369">
    <w:abstractNumId w:val="2"/>
  </w:num>
  <w:num w:numId="15" w16cid:durableId="690961275">
    <w:abstractNumId w:val="5"/>
  </w:num>
  <w:num w:numId="16" w16cid:durableId="1219516205">
    <w:abstractNumId w:val="1"/>
  </w:num>
  <w:num w:numId="17" w16cid:durableId="304774599">
    <w:abstractNumId w:val="0"/>
  </w:num>
  <w:num w:numId="18" w16cid:durableId="116220121">
    <w:abstractNumId w:val="7"/>
  </w:num>
  <w:num w:numId="19" w16cid:durableId="404761672">
    <w:abstractNumId w:val="9"/>
  </w:num>
  <w:num w:numId="20" w16cid:durableId="2106029881">
    <w:abstractNumId w:val="8"/>
  </w:num>
  <w:num w:numId="21" w16cid:durableId="1187019193">
    <w:abstractNumId w:val="4"/>
  </w:num>
  <w:num w:numId="22" w16cid:durableId="10320753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40CA"/>
    <w:rsid w:val="00011187"/>
    <w:rsid w:val="00012898"/>
    <w:rsid w:val="00014041"/>
    <w:rsid w:val="000145EC"/>
    <w:rsid w:val="0001473B"/>
    <w:rsid w:val="00016434"/>
    <w:rsid w:val="000224C1"/>
    <w:rsid w:val="000319B3"/>
    <w:rsid w:val="0003631E"/>
    <w:rsid w:val="00037BD1"/>
    <w:rsid w:val="00042060"/>
    <w:rsid w:val="00042CAA"/>
    <w:rsid w:val="000543B3"/>
    <w:rsid w:val="00060F20"/>
    <w:rsid w:val="00080A75"/>
    <w:rsid w:val="0008214A"/>
    <w:rsid w:val="000864B5"/>
    <w:rsid w:val="00090F4D"/>
    <w:rsid w:val="00091240"/>
    <w:rsid w:val="00094C29"/>
    <w:rsid w:val="00096AC0"/>
    <w:rsid w:val="00097652"/>
    <w:rsid w:val="000A5463"/>
    <w:rsid w:val="000A569B"/>
    <w:rsid w:val="000B214C"/>
    <w:rsid w:val="000B692F"/>
    <w:rsid w:val="000C0865"/>
    <w:rsid w:val="000C099E"/>
    <w:rsid w:val="000C14DF"/>
    <w:rsid w:val="000C5F9F"/>
    <w:rsid w:val="000C602B"/>
    <w:rsid w:val="000D34E2"/>
    <w:rsid w:val="000D3D70"/>
    <w:rsid w:val="000D587F"/>
    <w:rsid w:val="000D7185"/>
    <w:rsid w:val="000E2BB8"/>
    <w:rsid w:val="000E30A0"/>
    <w:rsid w:val="000E44E8"/>
    <w:rsid w:val="000F237D"/>
    <w:rsid w:val="000F4280"/>
    <w:rsid w:val="000F5053"/>
    <w:rsid w:val="00104FD0"/>
    <w:rsid w:val="00114636"/>
    <w:rsid w:val="001213C4"/>
    <w:rsid w:val="0016039E"/>
    <w:rsid w:val="00161A35"/>
    <w:rsid w:val="00162CAE"/>
    <w:rsid w:val="001804B1"/>
    <w:rsid w:val="00187E6C"/>
    <w:rsid w:val="001A62AD"/>
    <w:rsid w:val="001A67BA"/>
    <w:rsid w:val="001B3428"/>
    <w:rsid w:val="001B7832"/>
    <w:rsid w:val="001C3745"/>
    <w:rsid w:val="001E1481"/>
    <w:rsid w:val="001E177F"/>
    <w:rsid w:val="001E439E"/>
    <w:rsid w:val="001F1161"/>
    <w:rsid w:val="001F2573"/>
    <w:rsid w:val="0020488A"/>
    <w:rsid w:val="00204AE8"/>
    <w:rsid w:val="002058AF"/>
    <w:rsid w:val="00206932"/>
    <w:rsid w:val="002251AF"/>
    <w:rsid w:val="002260D1"/>
    <w:rsid w:val="002302E2"/>
    <w:rsid w:val="00231178"/>
    <w:rsid w:val="00236A27"/>
    <w:rsid w:val="00255DD0"/>
    <w:rsid w:val="002570E4"/>
    <w:rsid w:val="00264E1B"/>
    <w:rsid w:val="0026597B"/>
    <w:rsid w:val="0027672E"/>
    <w:rsid w:val="00280510"/>
    <w:rsid w:val="00281881"/>
    <w:rsid w:val="00291A61"/>
    <w:rsid w:val="002926E3"/>
    <w:rsid w:val="00296CF2"/>
    <w:rsid w:val="002B43D6"/>
    <w:rsid w:val="002B708E"/>
    <w:rsid w:val="002C3C10"/>
    <w:rsid w:val="002C4134"/>
    <w:rsid w:val="002D0AB7"/>
    <w:rsid w:val="002D1046"/>
    <w:rsid w:val="002F5FB9"/>
    <w:rsid w:val="002F79C0"/>
    <w:rsid w:val="00301E00"/>
    <w:rsid w:val="00305777"/>
    <w:rsid w:val="003071D9"/>
    <w:rsid w:val="00322A0B"/>
    <w:rsid w:val="00326F43"/>
    <w:rsid w:val="003336F9"/>
    <w:rsid w:val="003364CB"/>
    <w:rsid w:val="00337205"/>
    <w:rsid w:val="0034662F"/>
    <w:rsid w:val="00357697"/>
    <w:rsid w:val="00361404"/>
    <w:rsid w:val="00371AFA"/>
    <w:rsid w:val="00382E5E"/>
    <w:rsid w:val="003956F9"/>
    <w:rsid w:val="0039765D"/>
    <w:rsid w:val="003A2281"/>
    <w:rsid w:val="003B245B"/>
    <w:rsid w:val="003B3E78"/>
    <w:rsid w:val="003B6AC5"/>
    <w:rsid w:val="003D0209"/>
    <w:rsid w:val="003D14C9"/>
    <w:rsid w:val="003D2B64"/>
    <w:rsid w:val="003D4D14"/>
    <w:rsid w:val="003D73D0"/>
    <w:rsid w:val="003E1FD5"/>
    <w:rsid w:val="003E38C4"/>
    <w:rsid w:val="003F257E"/>
    <w:rsid w:val="003F789B"/>
    <w:rsid w:val="004102B2"/>
    <w:rsid w:val="00412BB7"/>
    <w:rsid w:val="00413626"/>
    <w:rsid w:val="004137A8"/>
    <w:rsid w:val="00415D99"/>
    <w:rsid w:val="00421FA4"/>
    <w:rsid w:val="00427C1E"/>
    <w:rsid w:val="004355A3"/>
    <w:rsid w:val="0043749A"/>
    <w:rsid w:val="004443A9"/>
    <w:rsid w:val="00466770"/>
    <w:rsid w:val="00472CFE"/>
    <w:rsid w:val="004777F2"/>
    <w:rsid w:val="00482E52"/>
    <w:rsid w:val="00483ACE"/>
    <w:rsid w:val="00485948"/>
    <w:rsid w:val="00486A3F"/>
    <w:rsid w:val="00492A1B"/>
    <w:rsid w:val="004A2EF2"/>
    <w:rsid w:val="004A6201"/>
    <w:rsid w:val="004C6FE0"/>
    <w:rsid w:val="004D0BE2"/>
    <w:rsid w:val="004D5A2F"/>
    <w:rsid w:val="004F7F4B"/>
    <w:rsid w:val="00501973"/>
    <w:rsid w:val="005077D6"/>
    <w:rsid w:val="00517354"/>
    <w:rsid w:val="0052064A"/>
    <w:rsid w:val="00523EAA"/>
    <w:rsid w:val="00525749"/>
    <w:rsid w:val="00540ED2"/>
    <w:rsid w:val="00542BDF"/>
    <w:rsid w:val="005433DD"/>
    <w:rsid w:val="00547D78"/>
    <w:rsid w:val="00551AA5"/>
    <w:rsid w:val="00573B0A"/>
    <w:rsid w:val="0058273F"/>
    <w:rsid w:val="00583161"/>
    <w:rsid w:val="00583700"/>
    <w:rsid w:val="00590E4B"/>
    <w:rsid w:val="005925BA"/>
    <w:rsid w:val="005956CD"/>
    <w:rsid w:val="005A305C"/>
    <w:rsid w:val="005A4542"/>
    <w:rsid w:val="005A5508"/>
    <w:rsid w:val="005B00C5"/>
    <w:rsid w:val="005B661B"/>
    <w:rsid w:val="005C5A0B"/>
    <w:rsid w:val="005D05EE"/>
    <w:rsid w:val="005D2B1C"/>
    <w:rsid w:val="005D30F3"/>
    <w:rsid w:val="005D44A7"/>
    <w:rsid w:val="005E0C31"/>
    <w:rsid w:val="005E7332"/>
    <w:rsid w:val="005F5A54"/>
    <w:rsid w:val="00605BB7"/>
    <w:rsid w:val="00610A7E"/>
    <w:rsid w:val="00612214"/>
    <w:rsid w:val="00617AC0"/>
    <w:rsid w:val="00620444"/>
    <w:rsid w:val="006268E2"/>
    <w:rsid w:val="00642AA7"/>
    <w:rsid w:val="00647299"/>
    <w:rsid w:val="00651CD5"/>
    <w:rsid w:val="00655019"/>
    <w:rsid w:val="0066741D"/>
    <w:rsid w:val="006706B0"/>
    <w:rsid w:val="00692858"/>
    <w:rsid w:val="006A785A"/>
    <w:rsid w:val="006B0323"/>
    <w:rsid w:val="006D0554"/>
    <w:rsid w:val="006E692F"/>
    <w:rsid w:val="006E6B93"/>
    <w:rsid w:val="006F050F"/>
    <w:rsid w:val="006F68D0"/>
    <w:rsid w:val="0072145A"/>
    <w:rsid w:val="00732018"/>
    <w:rsid w:val="00733785"/>
    <w:rsid w:val="00742F76"/>
    <w:rsid w:val="00752538"/>
    <w:rsid w:val="00752BD4"/>
    <w:rsid w:val="00754C30"/>
    <w:rsid w:val="0075793D"/>
    <w:rsid w:val="00763FCD"/>
    <w:rsid w:val="00767D09"/>
    <w:rsid w:val="0077016C"/>
    <w:rsid w:val="007733B3"/>
    <w:rsid w:val="007741ED"/>
    <w:rsid w:val="00795987"/>
    <w:rsid w:val="007A781F"/>
    <w:rsid w:val="007B2CFB"/>
    <w:rsid w:val="007E349F"/>
    <w:rsid w:val="007E66D9"/>
    <w:rsid w:val="007F77CE"/>
    <w:rsid w:val="0080787B"/>
    <w:rsid w:val="008104A7"/>
    <w:rsid w:val="00811A9B"/>
    <w:rsid w:val="0082394C"/>
    <w:rsid w:val="008321C9"/>
    <w:rsid w:val="00832890"/>
    <w:rsid w:val="0083359D"/>
    <w:rsid w:val="00842387"/>
    <w:rsid w:val="0085103B"/>
    <w:rsid w:val="00851A18"/>
    <w:rsid w:val="00857467"/>
    <w:rsid w:val="00876B17"/>
    <w:rsid w:val="00880266"/>
    <w:rsid w:val="0088317D"/>
    <w:rsid w:val="00886205"/>
    <w:rsid w:val="00890E52"/>
    <w:rsid w:val="00891229"/>
    <w:rsid w:val="008960BB"/>
    <w:rsid w:val="008A26A3"/>
    <w:rsid w:val="008A421B"/>
    <w:rsid w:val="008A7C3B"/>
    <w:rsid w:val="008B3278"/>
    <w:rsid w:val="008B5B34"/>
    <w:rsid w:val="008C6A79"/>
    <w:rsid w:val="008C7904"/>
    <w:rsid w:val="008D43B9"/>
    <w:rsid w:val="008D47E5"/>
    <w:rsid w:val="008E2889"/>
    <w:rsid w:val="008F4A49"/>
    <w:rsid w:val="009002B0"/>
    <w:rsid w:val="0092410A"/>
    <w:rsid w:val="00931704"/>
    <w:rsid w:val="00936BAC"/>
    <w:rsid w:val="009378A0"/>
    <w:rsid w:val="009503E0"/>
    <w:rsid w:val="00950D01"/>
    <w:rsid w:val="00953909"/>
    <w:rsid w:val="0096750F"/>
    <w:rsid w:val="00972E62"/>
    <w:rsid w:val="00974251"/>
    <w:rsid w:val="00980425"/>
    <w:rsid w:val="00980DBF"/>
    <w:rsid w:val="00981955"/>
    <w:rsid w:val="00987FA1"/>
    <w:rsid w:val="00995BB1"/>
    <w:rsid w:val="00995C38"/>
    <w:rsid w:val="009A4192"/>
    <w:rsid w:val="009B3183"/>
    <w:rsid w:val="009B3DA3"/>
    <w:rsid w:val="009C06F7"/>
    <w:rsid w:val="009C3F48"/>
    <w:rsid w:val="009C4D45"/>
    <w:rsid w:val="009E6773"/>
    <w:rsid w:val="00A04D49"/>
    <w:rsid w:val="00A0512E"/>
    <w:rsid w:val="00A05FCF"/>
    <w:rsid w:val="00A0652C"/>
    <w:rsid w:val="00A166F3"/>
    <w:rsid w:val="00A21F0C"/>
    <w:rsid w:val="00A24A4D"/>
    <w:rsid w:val="00A32253"/>
    <w:rsid w:val="00A35350"/>
    <w:rsid w:val="00A363AF"/>
    <w:rsid w:val="00A419D6"/>
    <w:rsid w:val="00A522AD"/>
    <w:rsid w:val="00A5663B"/>
    <w:rsid w:val="00A66F36"/>
    <w:rsid w:val="00A8235C"/>
    <w:rsid w:val="00A862B1"/>
    <w:rsid w:val="00A90B3F"/>
    <w:rsid w:val="00AB2576"/>
    <w:rsid w:val="00AB3510"/>
    <w:rsid w:val="00AC0D27"/>
    <w:rsid w:val="00AC766E"/>
    <w:rsid w:val="00AD13AB"/>
    <w:rsid w:val="00AD738E"/>
    <w:rsid w:val="00AE3204"/>
    <w:rsid w:val="00AF66C4"/>
    <w:rsid w:val="00AF7DE7"/>
    <w:rsid w:val="00B01AB1"/>
    <w:rsid w:val="00B14597"/>
    <w:rsid w:val="00B24CE3"/>
    <w:rsid w:val="00B24F28"/>
    <w:rsid w:val="00B25CDE"/>
    <w:rsid w:val="00B30846"/>
    <w:rsid w:val="00B343FA"/>
    <w:rsid w:val="00B360F1"/>
    <w:rsid w:val="00B4479D"/>
    <w:rsid w:val="00B468B2"/>
    <w:rsid w:val="00B621B5"/>
    <w:rsid w:val="00B65683"/>
    <w:rsid w:val="00B73A9A"/>
    <w:rsid w:val="00B926D1"/>
    <w:rsid w:val="00B92A91"/>
    <w:rsid w:val="00B94C21"/>
    <w:rsid w:val="00B977C3"/>
    <w:rsid w:val="00BC7416"/>
    <w:rsid w:val="00BD105C"/>
    <w:rsid w:val="00BD32A1"/>
    <w:rsid w:val="00BE04D8"/>
    <w:rsid w:val="00BE10CC"/>
    <w:rsid w:val="00BE52FC"/>
    <w:rsid w:val="00BE6103"/>
    <w:rsid w:val="00BF5EEA"/>
    <w:rsid w:val="00BF7928"/>
    <w:rsid w:val="00C0166C"/>
    <w:rsid w:val="00C023DD"/>
    <w:rsid w:val="00C04B0C"/>
    <w:rsid w:val="00C10B60"/>
    <w:rsid w:val="00C13744"/>
    <w:rsid w:val="00C2350C"/>
    <w:rsid w:val="00C23A26"/>
    <w:rsid w:val="00C243A1"/>
    <w:rsid w:val="00C27225"/>
    <w:rsid w:val="00C31308"/>
    <w:rsid w:val="00C32FBB"/>
    <w:rsid w:val="00C4571F"/>
    <w:rsid w:val="00C46534"/>
    <w:rsid w:val="00C51E35"/>
    <w:rsid w:val="00C55583"/>
    <w:rsid w:val="00C66E0D"/>
    <w:rsid w:val="00C70293"/>
    <w:rsid w:val="00C74688"/>
    <w:rsid w:val="00C80445"/>
    <w:rsid w:val="00C82ED9"/>
    <w:rsid w:val="00C83F4F"/>
    <w:rsid w:val="00C864D7"/>
    <w:rsid w:val="00C90057"/>
    <w:rsid w:val="00C938EE"/>
    <w:rsid w:val="00CA1AE3"/>
    <w:rsid w:val="00CA3674"/>
    <w:rsid w:val="00CC22AC"/>
    <w:rsid w:val="00CC59F5"/>
    <w:rsid w:val="00CC62E9"/>
    <w:rsid w:val="00CD35BB"/>
    <w:rsid w:val="00CD3CE2"/>
    <w:rsid w:val="00CD6D05"/>
    <w:rsid w:val="00CE0328"/>
    <w:rsid w:val="00CE366F"/>
    <w:rsid w:val="00CE5FF4"/>
    <w:rsid w:val="00CF0B43"/>
    <w:rsid w:val="00CF0E8A"/>
    <w:rsid w:val="00CF7783"/>
    <w:rsid w:val="00D00AC1"/>
    <w:rsid w:val="00D01C51"/>
    <w:rsid w:val="00D11B9D"/>
    <w:rsid w:val="00D140F7"/>
    <w:rsid w:val="00D14800"/>
    <w:rsid w:val="00D25975"/>
    <w:rsid w:val="00D36E22"/>
    <w:rsid w:val="00D377F4"/>
    <w:rsid w:val="00D4303F"/>
    <w:rsid w:val="00D43376"/>
    <w:rsid w:val="00D4455A"/>
    <w:rsid w:val="00D67EA6"/>
    <w:rsid w:val="00D7519B"/>
    <w:rsid w:val="00D76197"/>
    <w:rsid w:val="00D97650"/>
    <w:rsid w:val="00DA5411"/>
    <w:rsid w:val="00DB0E18"/>
    <w:rsid w:val="00DB2FC8"/>
    <w:rsid w:val="00DB6E36"/>
    <w:rsid w:val="00DC4FCC"/>
    <w:rsid w:val="00DC64B0"/>
    <w:rsid w:val="00DD1D03"/>
    <w:rsid w:val="00DD7797"/>
    <w:rsid w:val="00DE3DAF"/>
    <w:rsid w:val="00DE62F3"/>
    <w:rsid w:val="00DF27F7"/>
    <w:rsid w:val="00DF6B27"/>
    <w:rsid w:val="00E018A8"/>
    <w:rsid w:val="00E10E8C"/>
    <w:rsid w:val="00E16B7C"/>
    <w:rsid w:val="00E16D8E"/>
    <w:rsid w:val="00E206BA"/>
    <w:rsid w:val="00E226F1"/>
    <w:rsid w:val="00E22772"/>
    <w:rsid w:val="00E2765A"/>
    <w:rsid w:val="00E357D4"/>
    <w:rsid w:val="00E40395"/>
    <w:rsid w:val="00E429AD"/>
    <w:rsid w:val="00E44F04"/>
    <w:rsid w:val="00E51F0B"/>
    <w:rsid w:val="00E54187"/>
    <w:rsid w:val="00E55813"/>
    <w:rsid w:val="00E63208"/>
    <w:rsid w:val="00E70687"/>
    <w:rsid w:val="00E70D2E"/>
    <w:rsid w:val="00E71701"/>
    <w:rsid w:val="00E72589"/>
    <w:rsid w:val="00E776F1"/>
    <w:rsid w:val="00E922F5"/>
    <w:rsid w:val="00EB7C03"/>
    <w:rsid w:val="00EC4F01"/>
    <w:rsid w:val="00EE0F94"/>
    <w:rsid w:val="00EE6171"/>
    <w:rsid w:val="00EE65BD"/>
    <w:rsid w:val="00EF66B1"/>
    <w:rsid w:val="00F02B8E"/>
    <w:rsid w:val="00F071B9"/>
    <w:rsid w:val="00F13639"/>
    <w:rsid w:val="00F16200"/>
    <w:rsid w:val="00F20E13"/>
    <w:rsid w:val="00F21A91"/>
    <w:rsid w:val="00F21B29"/>
    <w:rsid w:val="00F239E9"/>
    <w:rsid w:val="00F3543E"/>
    <w:rsid w:val="00F42CC8"/>
    <w:rsid w:val="00F45655"/>
    <w:rsid w:val="00F57EA1"/>
    <w:rsid w:val="00F64D51"/>
    <w:rsid w:val="00F736BA"/>
    <w:rsid w:val="00F80939"/>
    <w:rsid w:val="00F84821"/>
    <w:rsid w:val="00F9400C"/>
    <w:rsid w:val="00F9425B"/>
    <w:rsid w:val="00F95E0B"/>
    <w:rsid w:val="00F97D08"/>
    <w:rsid w:val="00FA015E"/>
    <w:rsid w:val="00FA55E7"/>
    <w:rsid w:val="00FA5A80"/>
    <w:rsid w:val="00FB0536"/>
    <w:rsid w:val="00FB09ED"/>
    <w:rsid w:val="00FC61EC"/>
    <w:rsid w:val="00FC692B"/>
    <w:rsid w:val="00FD15BE"/>
    <w:rsid w:val="00FE1928"/>
    <w:rsid w:val="00FE3396"/>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5053"/>
    <w:pPr>
      <w:autoSpaceDE w:val="0"/>
      <w:autoSpaceDN w:val="0"/>
      <w:adjustRightInd w:val="0"/>
    </w:pPr>
    <w:rPr>
      <w:rFonts w:ascii="Cambria" w:hAnsi="Cambria" w:cs="Cambria"/>
      <w:color w:val="000000"/>
      <w:sz w:val="24"/>
      <w:szCs w:val="24"/>
    </w:rPr>
  </w:style>
  <w:style w:type="paragraph" w:styleId="af8">
    <w:name w:val="Revision"/>
    <w:hidden/>
    <w:uiPriority w:val="99"/>
    <w:semiHidden/>
    <w:rsid w:val="005A5508"/>
    <w:rPr>
      <w:rFonts w:ascii="Cambria" w:hAnsi="Cambria"/>
      <w:color w:val="000000"/>
      <w:sz w:val="22"/>
      <w:szCs w:val="22"/>
    </w:rPr>
  </w:style>
  <w:style w:type="character" w:styleId="-">
    <w:name w:val="Hyperlink"/>
    <w:basedOn w:val="a1"/>
    <w:uiPriority w:val="99"/>
    <w:unhideWhenUsed/>
    <w:rsid w:val="00E2765A"/>
    <w:rPr>
      <w:color w:val="0000FF" w:themeColor="hyperlink"/>
      <w:u w:val="single"/>
    </w:rPr>
  </w:style>
  <w:style w:type="character" w:styleId="af9">
    <w:name w:val="Unresolved Mention"/>
    <w:basedOn w:val="a1"/>
    <w:uiPriority w:val="99"/>
    <w:semiHidden/>
    <w:unhideWhenUsed/>
    <w:rsid w:val="00E27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amea.gr/el/article/zhteitai-orismos-synanthshs-sxetika-me-ta-sobara-zhthmata-poy-exoyn-prokypsei-me-thn-karta-anaphri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el/article/symplhrwmatikh-epistolh-sxetika-me-ta-zhthmata-ths-kartas-anaphrias" TargetMode="External"/><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hyperlink" Target="https://www.esamea.gr/el/article/sxetika-me-to-help-desk-ths-kartas-anaphria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01F9E"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A01F9E"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01F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01F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01F9E"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01F9E"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01F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01F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01F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01F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01F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A01F9E"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01F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01F9E" w:rsidRDefault="008F21FC">
          <w:pPr>
            <w:pStyle w:val="A75820A08C204CAE806B0573113ED6EC"/>
          </w:pPr>
          <w:r w:rsidRPr="004E58EE">
            <w:rPr>
              <w:rStyle w:val="a3"/>
            </w:rPr>
            <w:t>Κάντε κλικ ή πατήστε εδώ για να εισαγάγετε κείμενο.</w:t>
          </w:r>
        </w:p>
      </w:docPartBody>
    </w:docPart>
    <w:docPart>
      <w:docPartPr>
        <w:name w:val="9AE08A3199DF4108B1B601D78A23DADB"/>
        <w:category>
          <w:name w:val="Γενικά"/>
          <w:gallery w:val="placeholder"/>
        </w:category>
        <w:types>
          <w:type w:val="bbPlcHdr"/>
        </w:types>
        <w:behaviors>
          <w:behavior w:val="content"/>
        </w:behaviors>
        <w:guid w:val="{12DC8E77-3B97-46B7-BFB5-E680BDEE5148}"/>
      </w:docPartPr>
      <w:docPartBody>
        <w:p w:rsidR="0015352C" w:rsidRDefault="003A009F" w:rsidP="003A009F">
          <w:pPr>
            <w:pStyle w:val="9AE08A3199DF4108B1B601D78A23DADB"/>
          </w:pPr>
          <w:r w:rsidRPr="004D0BE2">
            <w:rPr>
              <w:rStyle w:val="a3"/>
              <w:color w:val="0070C0"/>
            </w:rPr>
            <w:t>Πατήστε εδώ για να εισαγάγετε επιπλέον παραλήπτες ή διαγράψετε το στοιχείο.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51E44"/>
    <w:rsid w:val="00126D85"/>
    <w:rsid w:val="001271B7"/>
    <w:rsid w:val="00137993"/>
    <w:rsid w:val="0015352C"/>
    <w:rsid w:val="001566EB"/>
    <w:rsid w:val="00164149"/>
    <w:rsid w:val="00177186"/>
    <w:rsid w:val="001E1481"/>
    <w:rsid w:val="00236726"/>
    <w:rsid w:val="00237DEC"/>
    <w:rsid w:val="002430BE"/>
    <w:rsid w:val="002979ED"/>
    <w:rsid w:val="002B468E"/>
    <w:rsid w:val="002B708E"/>
    <w:rsid w:val="002F79C0"/>
    <w:rsid w:val="003451FA"/>
    <w:rsid w:val="003A009F"/>
    <w:rsid w:val="00453A9D"/>
    <w:rsid w:val="004B214D"/>
    <w:rsid w:val="004B5AAC"/>
    <w:rsid w:val="004D0EDE"/>
    <w:rsid w:val="004F2535"/>
    <w:rsid w:val="004F74EB"/>
    <w:rsid w:val="00511D8E"/>
    <w:rsid w:val="00570889"/>
    <w:rsid w:val="006428F5"/>
    <w:rsid w:val="00742F56"/>
    <w:rsid w:val="00765FE5"/>
    <w:rsid w:val="00767AD7"/>
    <w:rsid w:val="007D7B8D"/>
    <w:rsid w:val="008125B4"/>
    <w:rsid w:val="0088426E"/>
    <w:rsid w:val="008D0BE4"/>
    <w:rsid w:val="008F21FC"/>
    <w:rsid w:val="009C574F"/>
    <w:rsid w:val="00A01F9E"/>
    <w:rsid w:val="00A2671F"/>
    <w:rsid w:val="00CB58C9"/>
    <w:rsid w:val="00CD7AE4"/>
    <w:rsid w:val="00CE0BA2"/>
    <w:rsid w:val="00CF675C"/>
    <w:rsid w:val="00D7546B"/>
    <w:rsid w:val="00D938B6"/>
    <w:rsid w:val="00E13845"/>
    <w:rsid w:val="00E715A0"/>
    <w:rsid w:val="00FE2ADA"/>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A009F"/>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9AE08A3199DF4108B1B601D78A23DADB">
    <w:name w:val="9AE08A3199DF4108B1B601D78A23DADB"/>
    <w:rsid w:val="003A009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TotalTime>
  <Pages>3</Pages>
  <Words>721</Words>
  <Characters>3898</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3</cp:revision>
  <cp:lastPrinted>2017-05-26T15:11:00Z</cp:lastPrinted>
  <dcterms:created xsi:type="dcterms:W3CDTF">2026-01-29T09:24:00Z</dcterms:created>
  <dcterms:modified xsi:type="dcterms:W3CDTF">2026-01-29T09:24:00Z</dcterms:modified>
  <cp:contentStatus/>
  <dc:language>Ελληνικά</dc:language>
  <cp:version>am-20180624</cp:version>
</cp:coreProperties>
</file>