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F1F6" w14:textId="01D8397B" w:rsidR="00116417" w:rsidRDefault="00000000">
      <w:pPr>
        <w:tabs>
          <w:tab w:val="left" w:pos="5387"/>
        </w:tabs>
        <w:spacing w:before="120" w:after="120"/>
        <w:jc w:val="both"/>
        <w:rPr>
          <w:b/>
        </w:rPr>
      </w:pPr>
      <w:r>
        <w:rPr>
          <w:b/>
        </w:rPr>
        <w:t xml:space="preserve">Χίος: 06/02/2026                                          </w:t>
      </w:r>
      <w:r>
        <w:rPr>
          <w:b/>
        </w:rPr>
        <w:tab/>
        <w:t xml:space="preserve">ΠΡΟΣ: ΦΟΡΕΙΣ </w:t>
      </w:r>
      <w:r w:rsidR="00A53A4F">
        <w:rPr>
          <w:b/>
        </w:rPr>
        <w:t>-</w:t>
      </w:r>
      <w:r>
        <w:rPr>
          <w:b/>
        </w:rPr>
        <w:t xml:space="preserve"> ΜΕΛΗ</w:t>
      </w:r>
    </w:p>
    <w:p w14:paraId="07409B5A" w14:textId="77777777" w:rsidR="00A53A4F" w:rsidRDefault="00000000">
      <w:pPr>
        <w:tabs>
          <w:tab w:val="left" w:pos="5387"/>
        </w:tabs>
        <w:spacing w:before="120" w:after="120"/>
        <w:jc w:val="both"/>
        <w:rPr>
          <w:b/>
        </w:rPr>
      </w:pPr>
      <w:r>
        <w:rPr>
          <w:b/>
        </w:rPr>
        <w:t xml:space="preserve">                                                                                         </w:t>
      </w:r>
      <w:r>
        <w:rPr>
          <w:rFonts w:ascii="Arial" w:hAnsi="Arial" w:cs="Arial"/>
          <w:b/>
        </w:rPr>
        <w:t>Κοιν/</w:t>
      </w:r>
      <w:proofErr w:type="spellStart"/>
      <w:r>
        <w:rPr>
          <w:rFonts w:ascii="Arial" w:hAnsi="Arial" w:cs="Arial"/>
          <w:b/>
        </w:rPr>
        <w:t>ηση</w:t>
      </w:r>
      <w:proofErr w:type="spellEnd"/>
      <w:r>
        <w:rPr>
          <w:rFonts w:ascii="Arial" w:hAnsi="Arial" w:cs="Arial"/>
          <w:b/>
        </w:rPr>
        <w:t>: ΕΣΑμεΑ, ΜΜΕ Β. Αιγαίου</w:t>
      </w:r>
    </w:p>
    <w:p w14:paraId="5FD12D4D" w14:textId="77777777" w:rsidR="00A53A4F" w:rsidRDefault="00A53A4F">
      <w:pPr>
        <w:tabs>
          <w:tab w:val="left" w:pos="5387"/>
        </w:tabs>
        <w:spacing w:before="120" w:after="120"/>
        <w:jc w:val="both"/>
        <w:rPr>
          <w:b/>
        </w:rPr>
      </w:pPr>
    </w:p>
    <w:p w14:paraId="00C559F8" w14:textId="54947ECC" w:rsidR="00116417" w:rsidRPr="00A53A4F" w:rsidRDefault="00000000">
      <w:pPr>
        <w:tabs>
          <w:tab w:val="left" w:pos="5387"/>
        </w:tabs>
        <w:spacing w:before="120" w:after="120"/>
        <w:jc w:val="both"/>
        <w:rPr>
          <w:b/>
        </w:rPr>
      </w:pPr>
      <w:r>
        <w:rPr>
          <w:rFonts w:asciiTheme="minorHAnsi" w:hAnsiTheme="minorHAnsi" w:cstheme="minorHAnsi"/>
          <w:b/>
        </w:rPr>
        <w:t>ΑΠ:10</w:t>
      </w:r>
      <w:r>
        <w:rPr>
          <w:rFonts w:asciiTheme="minorHAnsi" w:hAnsiTheme="minorHAnsi" w:cstheme="minorHAnsi"/>
          <w:b/>
        </w:rPr>
        <w:tab/>
        <w:t xml:space="preserve">                </w:t>
      </w:r>
    </w:p>
    <w:p w14:paraId="14EFDCA9" w14:textId="1044390E" w:rsidR="00116417" w:rsidRDefault="00000000">
      <w:pPr>
        <w:tabs>
          <w:tab w:val="left" w:pos="5387"/>
        </w:tabs>
        <w:spacing w:before="120" w:after="120"/>
        <w:rPr>
          <w:rFonts w:asciiTheme="minorHAnsi" w:hAnsiTheme="minorHAnsi" w:cstheme="minorHAnsi"/>
          <w:b/>
        </w:rPr>
      </w:pPr>
      <w:r>
        <w:rPr>
          <w:rFonts w:asciiTheme="minorHAnsi" w:hAnsiTheme="minorHAnsi" w:cstheme="minorHAnsi"/>
          <w:b/>
        </w:rPr>
        <w:t xml:space="preserve">ΘΕΜΑ:  </w:t>
      </w:r>
    </w:p>
    <w:p w14:paraId="50F0EC03" w14:textId="244D986B" w:rsidR="00116417" w:rsidRDefault="00000000">
      <w:pPr>
        <w:tabs>
          <w:tab w:val="left" w:pos="5387"/>
        </w:tabs>
        <w:spacing w:before="120" w:after="120"/>
        <w:rPr>
          <w:rFonts w:asciiTheme="minorHAnsi" w:hAnsiTheme="minorHAnsi" w:cstheme="minorHAnsi"/>
          <w:b/>
        </w:rPr>
      </w:pPr>
      <w:r>
        <w:rPr>
          <w:rFonts w:asciiTheme="minorHAnsi" w:hAnsiTheme="minorHAnsi" w:cstheme="minorHAnsi"/>
          <w:b/>
        </w:rPr>
        <w:t xml:space="preserve">Επιτέλους να δοθεί λύση με την απαράδεκτη κατάσταση στην ειδική αγωγή στην Σάμο </w:t>
      </w:r>
    </w:p>
    <w:p w14:paraId="6B880801" w14:textId="77777777" w:rsidR="00116417" w:rsidRDefault="00000000" w:rsidP="002B25F3">
      <w:pPr>
        <w:tabs>
          <w:tab w:val="left" w:pos="5387"/>
          <w:tab w:val="left" w:pos="5670"/>
        </w:tabs>
        <w:spacing w:before="120" w:after="120"/>
        <w:jc w:val="both"/>
        <w:rPr>
          <w:rFonts w:asciiTheme="minorHAnsi" w:hAnsiTheme="minorHAnsi" w:cstheme="minorHAnsi"/>
        </w:rPr>
      </w:pPr>
      <w:r>
        <w:rPr>
          <w:rFonts w:asciiTheme="minorHAnsi" w:hAnsiTheme="minorHAnsi" w:cstheme="minorHAnsi"/>
        </w:rPr>
        <w:t>Η Περιφερειακή Ομοσπονδία ΑμεΑ Β. Αιγαίου είναι το Β/</w:t>
      </w:r>
      <w:proofErr w:type="spellStart"/>
      <w:r>
        <w:rPr>
          <w:rFonts w:asciiTheme="minorHAnsi" w:hAnsiTheme="minorHAnsi" w:cstheme="minorHAnsi"/>
        </w:rPr>
        <w:t>θμιο</w:t>
      </w:r>
      <w:proofErr w:type="spellEnd"/>
      <w:r>
        <w:rPr>
          <w:rFonts w:asciiTheme="minorHAnsi" w:hAnsiTheme="minorHAnsi" w:cstheme="minorHAnsi"/>
        </w:rPr>
        <w:t xml:space="preserve"> Σωματείο που εκπροσωπεί τα Άτομα με Αναπηρία, τους χρόνια πάσχοντες και τις οικογένειές τους στην Περιφέρεια Β. Αιγαίου.</w:t>
      </w:r>
    </w:p>
    <w:p w14:paraId="5CA7F756"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Η απίστευτη πρόσφατη καταγγελία γονέα για το ειδικό Δημοτικό Σάμου περί υγιεινής (μόλυνση μαθητή από τρωκτικά), ανεξάρτητα από το αν ισχύει ή όχι, φέρνει με τραγικό τρόπο και πάλι στην επιφάνεια τα πολύ σοβαρά και διαχρονικά κτιριακά προβλήματα στο ειδικό σχολείο Σάμου που συστεγάζεται με το ΕΕΕΕΚ ενώ λειτουργούν σε εγκαταστάσεις του Κέντρου Φυσικής αποκατάστασης (ΚΕΦΙΑΠ), που ανήκουν στο νοσοκομείο Σάμου!</w:t>
      </w:r>
    </w:p>
    <w:p w14:paraId="32C88A84" w14:textId="77777777" w:rsidR="00116417" w:rsidRDefault="00116417">
      <w:pPr>
        <w:shd w:val="clear" w:color="auto" w:fill="FFFFFF"/>
        <w:rPr>
          <w:rFonts w:asciiTheme="minorHAnsi" w:hAnsiTheme="minorHAnsi" w:cstheme="minorHAnsi"/>
          <w:color w:val="222222"/>
        </w:rPr>
      </w:pPr>
    </w:p>
    <w:p w14:paraId="5276AF7C"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Το κλείσιμο του σχολείου με απόφαση του Δήμου και η αναγγελία "καταλόγου παρεμβάσεων", εκ των υστέρων, είναι και μια έμμεση ομολογία αναγκαίων και αυτονόητων παρεμβάσεων που έπρεπε να είχαν γίνει "χθες" και που δεν φθάνουν για να αντιμετωπίσουν τα κύρια μεγάλα προβλήματα.</w:t>
      </w:r>
    </w:p>
    <w:p w14:paraId="2E371777" w14:textId="77777777" w:rsidR="00116417" w:rsidRDefault="00116417">
      <w:pPr>
        <w:shd w:val="clear" w:color="auto" w:fill="FFFFFF"/>
        <w:rPr>
          <w:rFonts w:asciiTheme="minorHAnsi" w:hAnsiTheme="minorHAnsi" w:cstheme="minorHAnsi"/>
          <w:color w:val="222222"/>
        </w:rPr>
      </w:pPr>
    </w:p>
    <w:p w14:paraId="128C0DE5"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Η σύσκεψη μιας σειράς τοπικών κρατικών φορέων και θεσμικών παραγόντων χωρίς τη συμμετοχή εκπαιδευτικών, γονέων, φορέων του αναπηρικού κινήματος μας κάνει να κρατάμε πολύ μικρό καλάθι γιατί γνωρίζουμε καλά τα διαχρονικά άλυτα προβλήματα στην ειδική αγωγή στη Σάμο, τις υποσχέσεις, τις καθυστερήσεις.</w:t>
      </w:r>
    </w:p>
    <w:p w14:paraId="17265B12" w14:textId="77777777" w:rsidR="00A53A4F" w:rsidRDefault="00A53A4F">
      <w:pPr>
        <w:shd w:val="clear" w:color="auto" w:fill="FFFFFF"/>
        <w:rPr>
          <w:rFonts w:asciiTheme="minorHAnsi" w:hAnsiTheme="minorHAnsi" w:cstheme="minorHAnsi"/>
          <w:color w:val="222222"/>
        </w:rPr>
      </w:pPr>
    </w:p>
    <w:p w14:paraId="21FDBF9E"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 xml:space="preserve">Στηρίζουμε τα δίκαια αιτήματα των γονέων για την πυρασφάλεια, την προσβασιμότητα, την απαίτηση για σχέδια πολιτικής προστασίας </w:t>
      </w:r>
      <w:proofErr w:type="spellStart"/>
      <w:r>
        <w:rPr>
          <w:rFonts w:asciiTheme="minorHAnsi" w:hAnsiTheme="minorHAnsi" w:cstheme="minorHAnsi"/>
          <w:color w:val="222222"/>
        </w:rPr>
        <w:t>κλπ</w:t>
      </w:r>
      <w:proofErr w:type="spellEnd"/>
      <w:r>
        <w:rPr>
          <w:rFonts w:asciiTheme="minorHAnsi" w:hAnsiTheme="minorHAnsi" w:cstheme="minorHAnsi"/>
          <w:color w:val="222222"/>
        </w:rPr>
        <w:t xml:space="preserve"> που δεν απαντώνται</w:t>
      </w:r>
      <w:r w:rsidRPr="00914E99">
        <w:rPr>
          <w:rFonts w:asciiTheme="minorHAnsi" w:hAnsiTheme="minorHAnsi" w:cstheme="minorHAnsi"/>
          <w:color w:val="222222"/>
        </w:rPr>
        <w:t xml:space="preserve"> </w:t>
      </w:r>
      <w:r>
        <w:rPr>
          <w:rFonts w:asciiTheme="minorHAnsi" w:hAnsiTheme="minorHAnsi" w:cstheme="minorHAnsi"/>
          <w:color w:val="222222"/>
        </w:rPr>
        <w:t>αλλά και σειράς φορέων που κάνουν λόγο “ακατάλληλες αίθουσες”, “συνύπαρξη με τρωκτικά” κλπ.</w:t>
      </w:r>
    </w:p>
    <w:p w14:paraId="1D635D20" w14:textId="77777777" w:rsidR="00A53A4F" w:rsidRDefault="00A53A4F">
      <w:pPr>
        <w:shd w:val="clear" w:color="auto" w:fill="FFFFFF"/>
        <w:rPr>
          <w:rFonts w:asciiTheme="minorHAnsi" w:hAnsiTheme="minorHAnsi" w:cstheme="minorHAnsi"/>
          <w:color w:val="222222"/>
        </w:rPr>
      </w:pPr>
    </w:p>
    <w:p w14:paraId="1EACD76F" w14:textId="5DFAFC33"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 xml:space="preserve">Προκαλεί </w:t>
      </w:r>
      <w:r w:rsidR="00A53A4F">
        <w:rPr>
          <w:rFonts w:asciiTheme="minorHAnsi" w:hAnsiTheme="minorHAnsi" w:cstheme="minorHAnsi"/>
          <w:color w:val="222222"/>
        </w:rPr>
        <w:t>βαθιά</w:t>
      </w:r>
      <w:r>
        <w:rPr>
          <w:rFonts w:asciiTheme="minorHAnsi" w:hAnsiTheme="minorHAnsi" w:cstheme="minorHAnsi"/>
          <w:color w:val="222222"/>
        </w:rPr>
        <w:t xml:space="preserve"> ανησυχία η ανακοίνωση του συλλόγου δασκάλων και νηπιαγωγών Σάμου που κάνει λόγο για χρόνια κακή κτιριακή κατάσταση και ελλείψεις σε κρίσιμο προσωπικό όπως της ειδικής νηπιαγωγού. Συμμεριζόμαστε και στηρίζουμε απόλυτα το κοινό μας αίτημα για άμεση ανέγερση νέου σύγχρονου κτιρίου.</w:t>
      </w:r>
    </w:p>
    <w:p w14:paraId="67D1784A" w14:textId="77777777" w:rsidR="00116417" w:rsidRDefault="00116417">
      <w:pPr>
        <w:shd w:val="clear" w:color="auto" w:fill="FFFFFF"/>
        <w:rPr>
          <w:rFonts w:asciiTheme="minorHAnsi" w:hAnsiTheme="minorHAnsi" w:cstheme="minorHAnsi"/>
          <w:color w:val="222222"/>
        </w:rPr>
      </w:pPr>
    </w:p>
    <w:p w14:paraId="6A00AD36"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Ως Περ. Ομοσπονδία, έχουμε επανειλημμένα καταγγείλει οξυμένα προβλήματα σχετικά με την ειδική αγωγή στα νησιά του Β. Αιγαίου αλλά και ιδιαίτερα ειδικό σχολείο της Σάμου. </w:t>
      </w:r>
    </w:p>
    <w:p w14:paraId="3701D3E6" w14:textId="77777777" w:rsidR="00116417" w:rsidRDefault="00116417">
      <w:pPr>
        <w:shd w:val="clear" w:color="auto" w:fill="FFFFFF"/>
        <w:rPr>
          <w:rFonts w:asciiTheme="minorHAnsi" w:hAnsiTheme="minorHAnsi" w:cstheme="minorHAnsi"/>
          <w:color w:val="222222"/>
        </w:rPr>
      </w:pPr>
    </w:p>
    <w:p w14:paraId="5C2AEBE1"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Θέλουμε να υπενθυμίσουμε ότι:</w:t>
      </w:r>
    </w:p>
    <w:p w14:paraId="75A801F5" w14:textId="2F763B03"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 xml:space="preserve">Το 2015 υπήρξε δημοσιευμένη καταγγελία από την ΕΛΜΕ Σάμου, το σύλλογο δασκάλων και νηπιαγωγών Σάμου και το Σύλλογος Γονέων </w:t>
      </w:r>
      <w:r w:rsidR="00A53A4F">
        <w:rPr>
          <w:rFonts w:asciiTheme="minorHAnsi" w:hAnsiTheme="minorHAnsi" w:cstheme="minorHAnsi"/>
          <w:color w:val="222222"/>
        </w:rPr>
        <w:t>-</w:t>
      </w:r>
      <w:r>
        <w:rPr>
          <w:rFonts w:asciiTheme="minorHAnsi" w:hAnsiTheme="minorHAnsi" w:cstheme="minorHAnsi"/>
          <w:color w:val="222222"/>
        </w:rPr>
        <w:t xml:space="preserve"> Κηδεμόνων και Φίλων Ειδικού Δημοτικού και ΕΕΕΕΚ Σάμου σύμφωνα με έκθεση του τμήματος Περιβαλλοντικής Υγιεινής και Υγειονομικού ελέγχου της Περιφερειακής Ενότητας Σάμου, που έκανε αναφορά σε περιττώματα ποντικών και </w:t>
      </w:r>
      <w:r>
        <w:rPr>
          <w:rFonts w:asciiTheme="minorHAnsi" w:hAnsiTheme="minorHAnsi" w:cstheme="minorHAnsi"/>
          <w:color w:val="222222"/>
        </w:rPr>
        <w:lastRenderedPageBreak/>
        <w:t>τρωκτικά, μούχλα, ρωγμές, προβλήματα συντήρησης κ.α.  (βλ. </w:t>
      </w:r>
      <w:hyperlink r:id="rId7" w:tgtFrame="_blank">
        <w:r>
          <w:rPr>
            <w:rFonts w:asciiTheme="minorHAnsi" w:hAnsiTheme="minorHAnsi" w:cstheme="minorHAnsi"/>
            <w:color w:val="1155CC"/>
            <w:u w:val="single"/>
          </w:rPr>
          <w:t>https://www.alfavita.gr/ekpaideysi/anakoinoseis/155957_anakoinosi-gia-eidiko-dimotiko-kai-eeeek-samoy</w:t>
        </w:r>
      </w:hyperlink>
      <w:r>
        <w:rPr>
          <w:rFonts w:asciiTheme="minorHAnsi" w:hAnsiTheme="minorHAnsi" w:cstheme="minorHAnsi"/>
          <w:color w:val="222222"/>
        </w:rPr>
        <w:t>). Τότε επίσης το σχολείο είχε κλείσει. </w:t>
      </w:r>
    </w:p>
    <w:p w14:paraId="4960116F" w14:textId="77777777" w:rsidR="00116417" w:rsidRDefault="00116417">
      <w:pPr>
        <w:shd w:val="clear" w:color="auto" w:fill="FFFFFF"/>
        <w:rPr>
          <w:rFonts w:asciiTheme="minorHAnsi" w:hAnsiTheme="minorHAnsi" w:cstheme="minorHAnsi"/>
          <w:color w:val="222222"/>
        </w:rPr>
      </w:pPr>
    </w:p>
    <w:p w14:paraId="0589ABDD"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Κατά την περιοδεία μας στη Σάμο τότε είχαμε απαιτήσει να λυθούν με κρατική ευθύνη, του Δήμου και της περιφέρειας, άμεσα όλα τα προβλήματα.</w:t>
      </w:r>
    </w:p>
    <w:p w14:paraId="0D92FD47" w14:textId="77777777" w:rsidR="00116417" w:rsidRDefault="00116417">
      <w:pPr>
        <w:shd w:val="clear" w:color="auto" w:fill="FFFFFF"/>
        <w:rPr>
          <w:rFonts w:asciiTheme="minorHAnsi" w:hAnsiTheme="minorHAnsi" w:cstheme="minorHAnsi"/>
          <w:color w:val="222222"/>
        </w:rPr>
      </w:pPr>
    </w:p>
    <w:p w14:paraId="5B0B44EA"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 xml:space="preserve">Επίσης, υπενθυμίζουμε τη δήλωση του τότε διοικητή του νοσοκομείου Σάμου, Γιώργου </w:t>
      </w:r>
      <w:proofErr w:type="spellStart"/>
      <w:r>
        <w:rPr>
          <w:rFonts w:asciiTheme="minorHAnsi" w:hAnsiTheme="minorHAnsi" w:cstheme="minorHAnsi"/>
          <w:color w:val="222222"/>
        </w:rPr>
        <w:t>Ραγκούση</w:t>
      </w:r>
      <w:proofErr w:type="spellEnd"/>
      <w:r>
        <w:rPr>
          <w:rFonts w:asciiTheme="minorHAnsi" w:hAnsiTheme="minorHAnsi" w:cstheme="minorHAnsi"/>
          <w:color w:val="222222"/>
        </w:rPr>
        <w:t xml:space="preserve"> το 2015 για το κτίριο του ΚΕΦΙΑΠ: _"Υπάρχει έλλειψη νομιμοποιητικών εγγράφων για το συγκεκριμένο κτήριο, το οποίο έχει γίνει υπό παραχώρηση στο νοσοκομείο δένοντας ουσιαστικά τα χέρια των αρμοδίων έτσι ώστε να προχωρήσουν στην ανακαίνιση του χώρου"._</w:t>
      </w:r>
    </w:p>
    <w:p w14:paraId="5A5FA0B8"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 xml:space="preserve">Τότε, είχαμε επίσης θέσει ως Περ. Ομοσπονδία, ερώτημα για το ζήτημα της </w:t>
      </w:r>
      <w:proofErr w:type="spellStart"/>
      <w:r>
        <w:rPr>
          <w:rFonts w:asciiTheme="minorHAnsi" w:hAnsiTheme="minorHAnsi" w:cstheme="minorHAnsi"/>
          <w:color w:val="222222"/>
        </w:rPr>
        <w:t>στατικότητας</w:t>
      </w:r>
      <w:proofErr w:type="spellEnd"/>
      <w:r>
        <w:rPr>
          <w:rFonts w:asciiTheme="minorHAnsi" w:hAnsiTheme="minorHAnsi" w:cstheme="minorHAnsi"/>
          <w:color w:val="222222"/>
        </w:rPr>
        <w:t xml:space="preserve"> του κτιρίου. Υπάρχουν σήμερα αυτές οι διαβεβαιώσεις;</w:t>
      </w:r>
    </w:p>
    <w:p w14:paraId="21A59946" w14:textId="77777777" w:rsidR="00116417" w:rsidRDefault="00116417">
      <w:pPr>
        <w:shd w:val="clear" w:color="auto" w:fill="FFFFFF"/>
        <w:rPr>
          <w:rFonts w:asciiTheme="minorHAnsi" w:hAnsiTheme="minorHAnsi" w:cstheme="minorHAnsi"/>
          <w:color w:val="222222"/>
        </w:rPr>
      </w:pPr>
    </w:p>
    <w:p w14:paraId="68F5D184"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Με αφορμή όμως αυτή την καταγγελία 10 χρόνια μετά, θέλουμε επίσης να υπενθυμίσουμε για την πολύπαθη ειδική αγωγή στη Σάμο τα διαχρονικά αιτήματα της ΠΟΒΑ για νέο κτίριο κατάλληλο και σύγχρονο για ειδικό σχολείο χωρίς συστεγάσεις, που αναδεικνύαμε σε συσκέψεις, περιοδείες στη Σάμο, κινητοποιήσεις για την 3η Δεκέμβρη σε ένα σταθερό πλαίσιο αιτημάτων.</w:t>
      </w:r>
    </w:p>
    <w:p w14:paraId="3973B2E9" w14:textId="77777777" w:rsidR="00116417" w:rsidRDefault="00116417">
      <w:pPr>
        <w:shd w:val="clear" w:color="auto" w:fill="FFFFFF"/>
        <w:rPr>
          <w:rFonts w:asciiTheme="minorHAnsi" w:hAnsiTheme="minorHAnsi" w:cstheme="minorHAnsi"/>
          <w:color w:val="222222"/>
        </w:rPr>
      </w:pPr>
    </w:p>
    <w:p w14:paraId="26A35516"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 xml:space="preserve">Μάλιστα σε σχετικό ερωτηματολόγιο που μας είχε δοθεί το Φλεβάρη του 2015 για το σχεδιασμό παρεμβάσεων της «Περιφερειακής Στρατηγικής καταπολέμησης της φτώχειας και κοινωνικής ένταξης για την Περιφέρεια Βορείου Αιγαίου», μεταξύ άλλων είχαμε προτείνει την </w:t>
      </w:r>
      <w:r>
        <w:rPr>
          <w:rFonts w:asciiTheme="minorHAnsi" w:hAnsiTheme="minorHAnsi" w:cstheme="minorHAnsi"/>
          <w:i/>
          <w:iCs/>
          <w:color w:val="222222"/>
        </w:rPr>
        <w:t>"... κατασκευή νέων κτιριακών εγκαταστάσεων για τη στέγαση των μονάδων Ειδικής Αγωγής Α/θμιας και Β/θμιας Εκπαίδευσης όπου αυτά δεν υπάρχουν ή όπου στεγάζονται σε χώρους μη κατάλληλα διαμορφωμένους ή με διαφορετικό σκοπό λειτουργίας (ΚΕΚΥΚΑΜΕΑ Χίου και Σάμο)"</w:t>
      </w:r>
    </w:p>
    <w:p w14:paraId="6303E88F" w14:textId="77777777" w:rsidR="00116417" w:rsidRDefault="00116417">
      <w:pPr>
        <w:shd w:val="clear" w:color="auto" w:fill="FFFFFF"/>
        <w:rPr>
          <w:rFonts w:asciiTheme="minorHAnsi" w:hAnsiTheme="minorHAnsi" w:cstheme="minorHAnsi"/>
          <w:color w:val="222222"/>
        </w:rPr>
      </w:pPr>
    </w:p>
    <w:p w14:paraId="27FD9F4D"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Είναι φανερό, ότι οι προτεραιότητες του κράτους δεν έχουν να κάνουν με την ειδική αγωγή, την αποκατάσταση, τις σύγχρονες κτιριακές υποδομές που "κοστίζουν", μαζί με τους οξυμένες ανάγκες των ΑμεΑ στα νησιά και ότι οι διάφορες “διαβουλεύσεις” μένουν στα χαρτιά.</w:t>
      </w:r>
    </w:p>
    <w:p w14:paraId="47D50F49" w14:textId="77777777" w:rsidR="00116417" w:rsidRDefault="00000000">
      <w:pPr>
        <w:shd w:val="clear" w:color="auto" w:fill="FFFFFF"/>
        <w:rPr>
          <w:rFonts w:asciiTheme="minorHAnsi" w:hAnsiTheme="minorHAnsi" w:cstheme="minorHAnsi"/>
          <w:color w:val="222222"/>
        </w:rPr>
      </w:pPr>
      <w:r>
        <w:rPr>
          <w:rFonts w:asciiTheme="minorHAnsi" w:hAnsiTheme="minorHAnsi" w:cstheme="minorHAnsi"/>
          <w:color w:val="222222"/>
        </w:rPr>
        <w:t>Στηρίζουμε τη σημερινή κινητοποίηση των γονιών και των εκπαιδευτικών! Οι αγώνες μας είναι αναγκαίοι για να μη συγκαλυφθεί τίποτα, να διαλευκανθεί η οποία καταγγελία για το ειδικό σχολείο και Νηπιαγωγείο Σάμου και να δοθεί οριστική λύση με τη δημιουργία ενός σύγχρονου, στελεχωμένου ειδικού σχολείου στο ύψος των αναγκών της εποχής.</w:t>
      </w:r>
    </w:p>
    <w:p w14:paraId="53B833D7" w14:textId="77777777" w:rsidR="00116417" w:rsidRDefault="00000000">
      <w:pPr>
        <w:tabs>
          <w:tab w:val="center" w:pos="2268"/>
          <w:tab w:val="center" w:pos="6663"/>
        </w:tabs>
        <w:spacing w:before="120" w:after="120"/>
        <w:rPr>
          <w:rFonts w:asciiTheme="minorHAnsi" w:hAnsiTheme="minorHAnsi" w:cstheme="minorHAnsi"/>
        </w:rPr>
      </w:pPr>
      <w:r>
        <w:rPr>
          <w:rFonts w:asciiTheme="minorHAnsi" w:hAnsiTheme="minorHAnsi" w:cstheme="minorHAnsi"/>
        </w:rPr>
        <w:t xml:space="preserve">                                                                       </w:t>
      </w:r>
    </w:p>
    <w:p w14:paraId="5CA9B484" w14:textId="77777777" w:rsidR="00116417" w:rsidRDefault="00000000">
      <w:pPr>
        <w:tabs>
          <w:tab w:val="center" w:pos="2268"/>
          <w:tab w:val="center" w:pos="6663"/>
        </w:tabs>
        <w:spacing w:before="120" w:after="120"/>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b/>
          <w:bCs/>
        </w:rPr>
        <w:t>Με εκτίμηση</w:t>
      </w:r>
    </w:p>
    <w:p w14:paraId="757F1DFE" w14:textId="77777777" w:rsidR="00116417" w:rsidRDefault="00116417">
      <w:pPr>
        <w:tabs>
          <w:tab w:val="center" w:pos="2268"/>
          <w:tab w:val="center" w:pos="6663"/>
        </w:tabs>
        <w:spacing w:before="120" w:after="120"/>
        <w:jc w:val="center"/>
        <w:rPr>
          <w:rFonts w:asciiTheme="minorHAnsi" w:hAnsiTheme="minorHAnsi" w:cstheme="minorHAnsi"/>
          <w:b/>
          <w:bCs/>
        </w:rPr>
      </w:pPr>
    </w:p>
    <w:p w14:paraId="28AE84A6" w14:textId="77777777" w:rsidR="00116417" w:rsidRDefault="00000000">
      <w:pPr>
        <w:tabs>
          <w:tab w:val="center" w:pos="2268"/>
          <w:tab w:val="center" w:pos="6663"/>
        </w:tabs>
        <w:spacing w:before="120" w:after="120"/>
        <w:rPr>
          <w:rFonts w:asciiTheme="minorHAnsi" w:hAnsiTheme="minorHAnsi" w:cstheme="minorHAnsi"/>
          <w:b/>
          <w:bCs/>
        </w:rPr>
      </w:pPr>
      <w:r>
        <w:rPr>
          <w:rFonts w:asciiTheme="minorHAnsi" w:hAnsiTheme="minorHAnsi" w:cstheme="minorHAnsi"/>
          <w:b/>
          <w:bCs/>
        </w:rPr>
        <w:t xml:space="preserve">                                                           Το ΔΣ της  </w:t>
      </w:r>
      <w:proofErr w:type="spellStart"/>
      <w:r>
        <w:rPr>
          <w:rFonts w:asciiTheme="minorHAnsi" w:hAnsiTheme="minorHAnsi" w:cstheme="minorHAnsi"/>
          <w:b/>
          <w:bCs/>
        </w:rPr>
        <w:t>Π.Ο.Α.με.Α.Β.Α</w:t>
      </w:r>
      <w:proofErr w:type="spellEnd"/>
    </w:p>
    <w:p w14:paraId="4A239305" w14:textId="77777777" w:rsidR="00116417" w:rsidRDefault="00000000">
      <w:pPr>
        <w:tabs>
          <w:tab w:val="left" w:pos="5387"/>
          <w:tab w:val="left" w:pos="5670"/>
        </w:tabs>
        <w:spacing w:beforeAutospacing="1" w:afterAutospacing="1"/>
        <w:rPr>
          <w:rFonts w:asciiTheme="minorHAnsi" w:hAnsiTheme="minorHAnsi" w:cstheme="minorHAnsi"/>
        </w:rPr>
      </w:pPr>
      <w:r>
        <w:rPr>
          <w:rFonts w:asciiTheme="minorHAnsi" w:hAnsiTheme="minorHAnsi" w:cstheme="minorHAnsi"/>
        </w:rPr>
        <w:t xml:space="preserve">       </w:t>
      </w:r>
    </w:p>
    <w:sectPr w:rsidR="00116417">
      <w:headerReference w:type="default" r:id="rId8"/>
      <w:footerReference w:type="default" r:id="rId9"/>
      <w:headerReference w:type="first" r:id="rId10"/>
      <w:footerReference w:type="first" r:id="rId11"/>
      <w:pgSz w:w="11906" w:h="16838"/>
      <w:pgMar w:top="1985" w:right="1558" w:bottom="992" w:left="900" w:header="624" w:footer="40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7806C" w14:textId="77777777" w:rsidR="004C3F09" w:rsidRDefault="004C3F09">
      <w:r>
        <w:separator/>
      </w:r>
    </w:p>
  </w:endnote>
  <w:endnote w:type="continuationSeparator" w:id="0">
    <w:p w14:paraId="20DEACAD" w14:textId="77777777" w:rsidR="004C3F09" w:rsidRDefault="004C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ans">
    <w:altName w:val="Arial"/>
    <w:charset w:val="A1"/>
    <w:family w:val="swiss"/>
    <w:pitch w:val="variable"/>
  </w:font>
  <w:font w:name="Microsoft YaHei">
    <w:panose1 w:val="020B0503020204020204"/>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145C" w14:textId="77777777" w:rsidR="00116417" w:rsidRDefault="00000000">
    <w:pPr>
      <w:pStyle w:val="a5"/>
      <w:jc w:val="center"/>
    </w:pPr>
    <w:r>
      <w:rPr>
        <w:noProof/>
      </w:rPr>
      <w:drawing>
        <wp:anchor distT="0" distB="0" distL="114300" distR="114300" simplePos="0" relativeHeight="251659264" behindDoc="1" locked="0" layoutInCell="0" allowOverlap="1" wp14:anchorId="4224248B" wp14:editId="7F9AB5F8">
          <wp:simplePos x="0" y="0"/>
          <wp:positionH relativeFrom="column">
            <wp:posOffset>0</wp:posOffset>
          </wp:positionH>
          <wp:positionV relativeFrom="paragraph">
            <wp:posOffset>138430</wp:posOffset>
          </wp:positionV>
          <wp:extent cx="6159500" cy="14605"/>
          <wp:effectExtent l="0" t="0" r="0" b="0"/>
          <wp:wrapTopAndBottom/>
          <wp:docPr id="5"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1"/>
                  <pic:cNvPicPr>
                    <a:picLocks noChangeAspect="1" noChangeArrowheads="1"/>
                  </pic:cNvPicPr>
                </pic:nvPicPr>
                <pic:blipFill>
                  <a:blip r:embed="rId1"/>
                  <a:stretch>
                    <a:fillRect/>
                  </a:stretch>
                </pic:blipFill>
                <pic:spPr bwMode="auto">
                  <a:xfrm>
                    <a:off x="0" y="0"/>
                    <a:ext cx="6159500" cy="14605"/>
                  </a:xfrm>
                  <a:prstGeom prst="rect">
                    <a:avLst/>
                  </a:prstGeom>
                  <a:noFill/>
                </pic:spPr>
              </pic:pic>
            </a:graphicData>
          </a:graphic>
        </wp:anchor>
      </w:drawing>
    </w:r>
  </w:p>
  <w:p w14:paraId="4AF3D713" w14:textId="77777777" w:rsidR="00116417" w:rsidRDefault="00000000">
    <w:pPr>
      <w:pStyle w:val="a5"/>
      <w:jc w:val="right"/>
    </w:pPr>
    <w:r>
      <w:t>Δημοκρατίας 8, Χίος, Τ.Κ. 82131</w:t>
    </w:r>
  </w:p>
  <w:p w14:paraId="078EE2F3" w14:textId="77777777" w:rsidR="00116417" w:rsidRDefault="00000000">
    <w:pPr>
      <w:pStyle w:val="a5"/>
      <w:tabs>
        <w:tab w:val="clear" w:pos="4153"/>
        <w:tab w:val="clear" w:pos="8306"/>
      </w:tabs>
      <w:jc w:val="right"/>
    </w:pPr>
    <w:r>
      <w:tab/>
    </w:r>
    <w:r>
      <w:tab/>
    </w:r>
    <w:r>
      <w:tab/>
      <w:t>Τηλ.: 22710-20034, 6947775089</w:t>
    </w:r>
  </w:p>
  <w:p w14:paraId="0FA53F19" w14:textId="77777777" w:rsidR="00116417" w:rsidRDefault="00000000">
    <w:pPr>
      <w:pStyle w:val="a5"/>
      <w:tabs>
        <w:tab w:val="clear" w:pos="4153"/>
        <w:tab w:val="clear" w:pos="8306"/>
      </w:tabs>
      <w:jc w:val="right"/>
    </w:pPr>
    <w:r>
      <w:rPr>
        <w:lang w:val="en-US"/>
      </w:rPr>
      <w:t>email</w:t>
    </w:r>
    <w:r>
      <w:t xml:space="preserve">: </w:t>
    </w:r>
    <w:hyperlink r:id="rId2">
      <w:r>
        <w:rPr>
          <w:rStyle w:val="-"/>
          <w:lang w:val="en-US"/>
        </w:rPr>
        <w:t>poba</w:t>
      </w:r>
      <w:r>
        <w:rPr>
          <w:rStyle w:val="-"/>
        </w:rPr>
        <w:t>.</w:t>
      </w:r>
      <w:r>
        <w:rPr>
          <w:rStyle w:val="-"/>
          <w:lang w:val="en-US"/>
        </w:rPr>
        <w:t>amea</w:t>
      </w:r>
      <w:r>
        <w:rPr>
          <w:rStyle w:val="-"/>
        </w:rPr>
        <w:t>@</w:t>
      </w:r>
      <w:r>
        <w:rPr>
          <w:rStyle w:val="-"/>
          <w:lang w:val="en-US"/>
        </w:rPr>
        <w:t>gmail</w:t>
      </w:r>
      <w:r>
        <w:rPr>
          <w:rStyle w:val="-"/>
        </w:rPr>
        <w:t>.</w:t>
      </w:r>
      <w:r>
        <w:rPr>
          <w:rStyle w:val="-"/>
          <w:lang w:val="en-US"/>
        </w:rPr>
        <w:t>com</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EB99" w14:textId="77777777" w:rsidR="00116417" w:rsidRDefault="00000000">
    <w:pPr>
      <w:pStyle w:val="a5"/>
      <w:jc w:val="center"/>
    </w:pPr>
    <w:r>
      <w:rPr>
        <w:noProof/>
      </w:rPr>
      <w:drawing>
        <wp:anchor distT="0" distB="0" distL="114300" distR="114300" simplePos="0" relativeHeight="251660288" behindDoc="1" locked="0" layoutInCell="0" allowOverlap="1" wp14:anchorId="403C0AC9" wp14:editId="5A76A127">
          <wp:simplePos x="0" y="0"/>
          <wp:positionH relativeFrom="column">
            <wp:posOffset>0</wp:posOffset>
          </wp:positionH>
          <wp:positionV relativeFrom="paragraph">
            <wp:posOffset>138430</wp:posOffset>
          </wp:positionV>
          <wp:extent cx="6159500" cy="14605"/>
          <wp:effectExtent l="0" t="0" r="0" b="0"/>
          <wp:wrapTopAndBottom/>
          <wp:docPr id="6"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1"/>
                  <pic:cNvPicPr>
                    <a:picLocks noChangeAspect="1" noChangeArrowheads="1"/>
                  </pic:cNvPicPr>
                </pic:nvPicPr>
                <pic:blipFill>
                  <a:blip r:embed="rId1"/>
                  <a:stretch>
                    <a:fillRect/>
                  </a:stretch>
                </pic:blipFill>
                <pic:spPr bwMode="auto">
                  <a:xfrm>
                    <a:off x="0" y="0"/>
                    <a:ext cx="6159500" cy="14605"/>
                  </a:xfrm>
                  <a:prstGeom prst="rect">
                    <a:avLst/>
                  </a:prstGeom>
                  <a:noFill/>
                </pic:spPr>
              </pic:pic>
            </a:graphicData>
          </a:graphic>
        </wp:anchor>
      </w:drawing>
    </w:r>
  </w:p>
  <w:p w14:paraId="43F2F531" w14:textId="77777777" w:rsidR="00116417" w:rsidRDefault="00000000">
    <w:pPr>
      <w:pStyle w:val="a5"/>
      <w:jc w:val="right"/>
    </w:pPr>
    <w:r>
      <w:t>Δημοκρατίας 8, Χίος, Τ.Κ. 82131</w:t>
    </w:r>
  </w:p>
  <w:p w14:paraId="5AB543DF" w14:textId="77777777" w:rsidR="00116417" w:rsidRDefault="00000000">
    <w:pPr>
      <w:pStyle w:val="a5"/>
      <w:tabs>
        <w:tab w:val="clear" w:pos="4153"/>
        <w:tab w:val="clear" w:pos="8306"/>
      </w:tabs>
      <w:jc w:val="right"/>
    </w:pPr>
    <w:r>
      <w:tab/>
    </w:r>
    <w:r>
      <w:tab/>
    </w:r>
    <w:r>
      <w:tab/>
      <w:t>Τηλ.: 22710-20034, 6947775089</w:t>
    </w:r>
  </w:p>
  <w:p w14:paraId="76F9B181" w14:textId="77777777" w:rsidR="00116417" w:rsidRDefault="00000000">
    <w:pPr>
      <w:pStyle w:val="a5"/>
      <w:tabs>
        <w:tab w:val="clear" w:pos="4153"/>
        <w:tab w:val="clear" w:pos="8306"/>
      </w:tabs>
      <w:jc w:val="right"/>
    </w:pPr>
    <w:r>
      <w:rPr>
        <w:lang w:val="en-US"/>
      </w:rPr>
      <w:t>email</w:t>
    </w:r>
    <w:r>
      <w:t xml:space="preserve">: </w:t>
    </w:r>
    <w:hyperlink r:id="rId2">
      <w:r>
        <w:rPr>
          <w:rStyle w:val="-"/>
          <w:lang w:val="en-US"/>
        </w:rPr>
        <w:t>poba</w:t>
      </w:r>
      <w:r>
        <w:rPr>
          <w:rStyle w:val="-"/>
        </w:rPr>
        <w:t>.</w:t>
      </w:r>
      <w:r>
        <w:rPr>
          <w:rStyle w:val="-"/>
          <w:lang w:val="en-US"/>
        </w:rPr>
        <w:t>amea</w:t>
      </w:r>
      <w:r>
        <w:rPr>
          <w:rStyle w:val="-"/>
        </w:rPr>
        <w:t>@</w:t>
      </w:r>
      <w:r>
        <w:rPr>
          <w:rStyle w:val="-"/>
          <w:lang w:val="en-US"/>
        </w:rPr>
        <w:t>gmail</w:t>
      </w:r>
      <w:r>
        <w:rPr>
          <w:rStyle w:val="-"/>
        </w:rPr>
        <w:t>.</w:t>
      </w:r>
      <w:r>
        <w:rPr>
          <w:rStyle w:val="-"/>
          <w:lang w:val="en-US"/>
        </w:rPr>
        <w:t>com</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894B" w14:textId="77777777" w:rsidR="004C3F09" w:rsidRDefault="004C3F09">
      <w:r>
        <w:separator/>
      </w:r>
    </w:p>
  </w:footnote>
  <w:footnote w:type="continuationSeparator" w:id="0">
    <w:p w14:paraId="6C559CF9" w14:textId="77777777" w:rsidR="004C3F09" w:rsidRDefault="004C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8A07" w14:textId="77777777" w:rsidR="00116417" w:rsidRDefault="00000000">
    <w:pPr>
      <w:pStyle w:val="a4"/>
      <w:rPr>
        <w:rFonts w:ascii="Franklin Gothic Medium" w:hAnsi="Franklin Gothic Medium"/>
      </w:rPr>
    </w:pPr>
    <w:r>
      <w:rPr>
        <w:noProof/>
      </w:rPr>
      <w:drawing>
        <wp:anchor distT="0" distB="0" distL="0" distR="252095" simplePos="0" relativeHeight="251655168" behindDoc="0" locked="0" layoutInCell="0" allowOverlap="1" wp14:anchorId="10A70155" wp14:editId="49373D46">
          <wp:simplePos x="0" y="0"/>
          <wp:positionH relativeFrom="margin">
            <wp:posOffset>4998720</wp:posOffset>
          </wp:positionH>
          <wp:positionV relativeFrom="paragraph">
            <wp:posOffset>-289560</wp:posOffset>
          </wp:positionV>
          <wp:extent cx="791845" cy="810260"/>
          <wp:effectExtent l="0" t="0" r="0" b="0"/>
          <wp:wrapTight wrapText="bothSides">
            <wp:wrapPolygon edited="0">
              <wp:start x="-2" y="0"/>
              <wp:lineTo x="-2" y="21342"/>
              <wp:lineTo x="21306" y="21342"/>
              <wp:lineTo x="21306" y="0"/>
              <wp:lineTo x="-2" y="0"/>
            </wp:wrapPolygon>
          </wp:wrapTight>
          <wp:docPr id="1"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50"/>
                  <pic:cNvPicPr>
                    <a:picLocks noChangeAspect="1" noChangeArrowheads="1"/>
                  </pic:cNvPicPr>
                </pic:nvPicPr>
                <pic:blipFill>
                  <a:blip r:embed="rId1"/>
                  <a:stretch>
                    <a:fillRect/>
                  </a:stretch>
                </pic:blipFill>
                <pic:spPr bwMode="auto">
                  <a:xfrm>
                    <a:off x="0" y="0"/>
                    <a:ext cx="791845" cy="810260"/>
                  </a:xfrm>
                  <a:prstGeom prst="rect">
                    <a:avLst/>
                  </a:prstGeom>
                  <a:noFill/>
                </pic:spPr>
              </pic:pic>
            </a:graphicData>
          </a:graphic>
        </wp:anchor>
      </w:drawing>
    </w:r>
    <w:r>
      <w:rPr>
        <w:rFonts w:ascii="Franklin Gothic Medium" w:hAnsi="Franklin Gothic Medium"/>
      </w:rPr>
      <w:t>ΠΕΡΙΦΕΡΕΙΑΚΗ  ΟΜΟΣΠΟΝΔΙΑ</w:t>
    </w:r>
  </w:p>
  <w:p w14:paraId="48DEF62D" w14:textId="77777777" w:rsidR="00116417" w:rsidRDefault="00000000">
    <w:pPr>
      <w:pStyle w:val="a4"/>
      <w:rPr>
        <w:rFonts w:ascii="Franklin Gothic Medium" w:hAnsi="Franklin Gothic Medium"/>
      </w:rPr>
    </w:pPr>
    <w:r>
      <w:rPr>
        <w:rFonts w:ascii="Franklin Gothic Medium" w:hAnsi="Franklin Gothic Medium"/>
      </w:rPr>
      <w:t>ΑΤΟΜΩΝ ΜΕ ΑΝΑΠΗΡΙΑ  ΒΟΡΕΙΟΥ ΑΙΓΑΙΟΥ</w:t>
    </w:r>
  </w:p>
  <w:p w14:paraId="2C96E8B3" w14:textId="732AAF4C" w:rsidR="00116417" w:rsidRDefault="00A53A4F">
    <w:pPr>
      <w:pStyle w:val="a4"/>
      <w:spacing w:line="480" w:lineRule="auto"/>
      <w:rPr>
        <w:rFonts w:ascii="Franklin Gothic Medium" w:hAnsi="Franklin Gothic Medium"/>
        <w:sz w:val="20"/>
        <w:szCs w:val="20"/>
      </w:rPr>
    </w:pPr>
    <w:r>
      <w:rPr>
        <w:noProof/>
      </w:rPr>
      <mc:AlternateContent>
        <mc:Choice Requires="wps">
          <w:drawing>
            <wp:anchor distT="8254" distB="10794" distL="8890" distR="10160" simplePos="0" relativeHeight="251657216" behindDoc="1" locked="0" layoutInCell="1" allowOverlap="1" wp14:anchorId="04BFD4F6" wp14:editId="7FA835F3">
              <wp:simplePos x="0" y="0"/>
              <wp:positionH relativeFrom="column">
                <wp:posOffset>999490</wp:posOffset>
              </wp:positionH>
              <wp:positionV relativeFrom="paragraph">
                <wp:posOffset>227329</wp:posOffset>
              </wp:positionV>
              <wp:extent cx="5000625" cy="0"/>
              <wp:effectExtent l="0" t="0" r="0" b="0"/>
              <wp:wrapNone/>
              <wp:docPr id="728417521"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00625" cy="0"/>
                      </a:xfrm>
                      <a:prstGeom prst="line">
                        <a:avLst/>
                      </a:prstGeom>
                      <a:ln w="9525">
                        <a:solidFill>
                          <a:srgbClr val="4579B8"/>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C4EDE6E" id="Ευθεία γραμμή σύνδεσης 5" o:spid="_x0000_s1026" style="position:absolute;z-index:-251659264;visibility:visible;mso-wrap-style:square;mso-width-percent:0;mso-height-percent:0;mso-wrap-distance-left:.7pt;mso-wrap-distance-top:.22928mm;mso-wrap-distance-right:.8pt;mso-wrap-distance-bottom:.29983mm;mso-position-horizontal:absolute;mso-position-horizontal-relative:text;mso-position-vertical:absolute;mso-position-vertical-relative:text;mso-width-percent:0;mso-height-percent:0;mso-width-relative:page;mso-height-relative:page" from="78.7pt,17.9pt" to="472.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" strokecolor="#4579b8">
              <o:lock v:ext="edit" shapetype="f"/>
            </v:line>
          </w:pict>
        </mc:Fallback>
      </mc:AlternateContent>
    </w:r>
    <w:r w:rsidR="00000000">
      <w:rPr>
        <w:rFonts w:ascii="Franklin Gothic Medium" w:hAnsi="Franklin Gothic Medium"/>
        <w:sz w:val="20"/>
        <w:szCs w:val="20"/>
      </w:rPr>
      <w:t>Μέλος της Εθνικής Συνομοσπονδίας Α.μεΑ.</w:t>
    </w:r>
  </w:p>
  <w:p w14:paraId="3469F864" w14:textId="77777777" w:rsidR="00116417" w:rsidRDefault="00116417">
    <w:pPr>
      <w:pStyle w:val="a4"/>
      <w:rPr>
        <w:rFonts w:ascii="Franklin Gothic Medium" w:hAnsi="Franklin Gothic Medium"/>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59B2" w14:textId="77777777" w:rsidR="00116417" w:rsidRDefault="00000000">
    <w:pPr>
      <w:pStyle w:val="a4"/>
      <w:rPr>
        <w:rFonts w:ascii="Franklin Gothic Medium" w:hAnsi="Franklin Gothic Medium"/>
      </w:rPr>
    </w:pPr>
    <w:r>
      <w:rPr>
        <w:noProof/>
      </w:rPr>
      <w:drawing>
        <wp:anchor distT="0" distB="0" distL="0" distR="252095" simplePos="0" relativeHeight="251656192" behindDoc="0" locked="0" layoutInCell="0" allowOverlap="1" wp14:anchorId="6D43E440" wp14:editId="60986083">
          <wp:simplePos x="0" y="0"/>
          <wp:positionH relativeFrom="margin">
            <wp:align>left</wp:align>
          </wp:positionH>
          <wp:positionV relativeFrom="paragraph">
            <wp:posOffset>-167640</wp:posOffset>
          </wp:positionV>
          <wp:extent cx="791845" cy="810260"/>
          <wp:effectExtent l="0" t="0" r="0" b="0"/>
          <wp:wrapTight wrapText="bothSides">
            <wp:wrapPolygon edited="0">
              <wp:start x="-2" y="0"/>
              <wp:lineTo x="-2" y="21342"/>
              <wp:lineTo x="21306" y="21342"/>
              <wp:lineTo x="21306" y="0"/>
              <wp:lineTo x="-2" y="0"/>
            </wp:wrapPolygon>
          </wp:wrapTight>
          <wp:docPr id="3"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50"/>
                  <pic:cNvPicPr>
                    <a:picLocks noChangeAspect="1" noChangeArrowheads="1"/>
                  </pic:cNvPicPr>
                </pic:nvPicPr>
                <pic:blipFill>
                  <a:blip r:embed="rId1"/>
                  <a:stretch>
                    <a:fillRect/>
                  </a:stretch>
                </pic:blipFill>
                <pic:spPr bwMode="auto">
                  <a:xfrm>
                    <a:off x="0" y="0"/>
                    <a:ext cx="791845" cy="810260"/>
                  </a:xfrm>
                  <a:prstGeom prst="rect">
                    <a:avLst/>
                  </a:prstGeom>
                  <a:noFill/>
                </pic:spPr>
              </pic:pic>
            </a:graphicData>
          </a:graphic>
        </wp:anchor>
      </w:drawing>
    </w:r>
    <w:r>
      <w:rPr>
        <w:rFonts w:ascii="Franklin Gothic Medium" w:hAnsi="Franklin Gothic Medium"/>
      </w:rPr>
      <w:t>ΠΕΡΙΦΕΡΕΙΑΚΗ  ΟΜΟΣΠΟΝΔΙΑ</w:t>
    </w:r>
  </w:p>
  <w:p w14:paraId="7B3FCE3D" w14:textId="77777777" w:rsidR="00116417" w:rsidRDefault="00000000">
    <w:pPr>
      <w:pStyle w:val="a4"/>
      <w:rPr>
        <w:rFonts w:ascii="Franklin Gothic Medium" w:hAnsi="Franklin Gothic Medium"/>
      </w:rPr>
    </w:pPr>
    <w:r>
      <w:rPr>
        <w:rFonts w:ascii="Franklin Gothic Medium" w:hAnsi="Franklin Gothic Medium"/>
      </w:rPr>
      <w:t>ΑΤΟΜΩΝ ΜΕ ΑΝΑΠΗΡΙΑ  ΒΟΡΕΙΟΥ ΑΙΓΑΙΟΥ</w:t>
    </w:r>
  </w:p>
  <w:p w14:paraId="59D7EC6D" w14:textId="214D2B83" w:rsidR="00116417" w:rsidRDefault="00A53A4F">
    <w:pPr>
      <w:pStyle w:val="a4"/>
      <w:spacing w:line="480" w:lineRule="auto"/>
      <w:rPr>
        <w:rFonts w:ascii="Franklin Gothic Medium" w:hAnsi="Franklin Gothic Medium"/>
        <w:sz w:val="20"/>
        <w:szCs w:val="20"/>
      </w:rPr>
    </w:pPr>
    <w:r>
      <w:rPr>
        <w:noProof/>
      </w:rPr>
      <mc:AlternateContent>
        <mc:Choice Requires="wps">
          <w:drawing>
            <wp:anchor distT="8254" distB="10794" distL="8890" distR="10160" simplePos="0" relativeHeight="251658240" behindDoc="1" locked="0" layoutInCell="1" allowOverlap="1" wp14:anchorId="77107541" wp14:editId="034C4DB1">
              <wp:simplePos x="0" y="0"/>
              <wp:positionH relativeFrom="column">
                <wp:posOffset>999490</wp:posOffset>
              </wp:positionH>
              <wp:positionV relativeFrom="paragraph">
                <wp:posOffset>227329</wp:posOffset>
              </wp:positionV>
              <wp:extent cx="5000625" cy="0"/>
              <wp:effectExtent l="0" t="0" r="0" b="0"/>
              <wp:wrapNone/>
              <wp:docPr id="959209282"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00625" cy="0"/>
                      </a:xfrm>
                      <a:prstGeom prst="line">
                        <a:avLst/>
                      </a:prstGeom>
                      <a:ln w="9525">
                        <a:solidFill>
                          <a:srgbClr val="4579B8"/>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676F02E" id="Ευθεία γραμμή σύνδεσης 3" o:spid="_x0000_s1026" style="position:absolute;z-index:-251658240;visibility:visible;mso-wrap-style:square;mso-width-percent:0;mso-height-percent:0;mso-wrap-distance-left:.7pt;mso-wrap-distance-top:.22928mm;mso-wrap-distance-right:.8pt;mso-wrap-distance-bottom:.29983mm;mso-position-horizontal:absolute;mso-position-horizontal-relative:text;mso-position-vertical:absolute;mso-position-vertical-relative:text;mso-width-percent:0;mso-height-percent:0;mso-width-relative:page;mso-height-relative:page" from="78.7pt,17.9pt" to="472.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" strokecolor="#4579b8">
              <o:lock v:ext="edit" shapetype="f"/>
            </v:line>
          </w:pict>
        </mc:Fallback>
      </mc:AlternateContent>
    </w:r>
    <w:r w:rsidR="00000000">
      <w:rPr>
        <w:rFonts w:ascii="Franklin Gothic Medium" w:hAnsi="Franklin Gothic Medium"/>
        <w:sz w:val="20"/>
        <w:szCs w:val="20"/>
      </w:rPr>
      <w:t>Μέλος της Εθνικής Συνομοσπονδίας Α.μεΑ.</w:t>
    </w:r>
  </w:p>
  <w:p w14:paraId="4B95EB96" w14:textId="77777777" w:rsidR="00116417" w:rsidRDefault="00116417">
    <w:pPr>
      <w:pStyle w:val="a4"/>
      <w:rPr>
        <w:rFonts w:ascii="Franklin Gothic Medium" w:hAnsi="Franklin Gothic Medium"/>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17"/>
    <w:rsid w:val="00116417"/>
    <w:rsid w:val="002B25F3"/>
    <w:rsid w:val="002F68CC"/>
    <w:rsid w:val="004C3F09"/>
    <w:rsid w:val="00756FC4"/>
    <w:rsid w:val="00914E99"/>
    <w:rsid w:val="00A53A4F"/>
  </w:rsids>
  <m:mathPr>
    <m:mathFont m:val="Cambria Math"/>
    <m:brkBin m:val="before"/>
    <m:brkBinSub m:val="--"/>
    <m:smallFrac m:val="0"/>
    <m:dispDef/>
    <m:lMargin m:val="0"/>
    <m:rMargin m:val="0"/>
    <m:defJc m:val="centerGroup"/>
    <m:wrapIndent m:val="1440"/>
    <m:intLim m:val="subSup"/>
    <m:naryLim m:val="undOvr"/>
  </m:mathPr>
  <w:themeFontLang w:val="el-GR" w:eastAsi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74E6C"/>
  <w15:docId w15:val="{5C9663AF-72EB-4E63-AB18-0447B233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07E"/>
    <w:rPr>
      <w:sz w:val="24"/>
      <w:szCs w:val="24"/>
    </w:rPr>
  </w:style>
  <w:style w:type="paragraph" w:styleId="1">
    <w:name w:val="heading 1"/>
    <w:basedOn w:val="a"/>
    <w:next w:val="a"/>
    <w:link w:val="1Char"/>
    <w:qFormat/>
    <w:rsid w:val="00071D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semiHidden/>
    <w:unhideWhenUsed/>
    <w:qFormat/>
    <w:rsid w:val="006A20B4"/>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link w:val="a3"/>
    <w:uiPriority w:val="99"/>
    <w:semiHidden/>
    <w:qFormat/>
    <w:locked/>
    <w:rsid w:val="00632A4C"/>
    <w:rPr>
      <w:rFonts w:cs="Times New Roman"/>
      <w:sz w:val="2"/>
    </w:rPr>
  </w:style>
  <w:style w:type="character" w:styleId="-">
    <w:name w:val="Hyperlink"/>
    <w:uiPriority w:val="99"/>
    <w:rsid w:val="00AD0F52"/>
    <w:rPr>
      <w:rFonts w:cs="Times New Roman"/>
      <w:color w:val="0000FF"/>
      <w:u w:val="single"/>
    </w:rPr>
  </w:style>
  <w:style w:type="character" w:customStyle="1" w:styleId="2Char">
    <w:name w:val="Σώμα κείμενου 2 Char"/>
    <w:link w:val="2"/>
    <w:uiPriority w:val="99"/>
    <w:semiHidden/>
    <w:qFormat/>
    <w:locked/>
    <w:rsid w:val="00632A4C"/>
    <w:rPr>
      <w:rFonts w:cs="Times New Roman"/>
      <w:sz w:val="24"/>
      <w:szCs w:val="24"/>
    </w:rPr>
  </w:style>
  <w:style w:type="character" w:customStyle="1" w:styleId="Char0">
    <w:name w:val="Κεφαλίδα Char"/>
    <w:link w:val="a4"/>
    <w:uiPriority w:val="99"/>
    <w:qFormat/>
    <w:locked/>
    <w:rsid w:val="002D17CD"/>
    <w:rPr>
      <w:rFonts w:cs="Times New Roman"/>
      <w:sz w:val="24"/>
      <w:szCs w:val="24"/>
    </w:rPr>
  </w:style>
  <w:style w:type="character" w:customStyle="1" w:styleId="Char1">
    <w:name w:val="Υποσέλιδο Char"/>
    <w:link w:val="a5"/>
    <w:uiPriority w:val="99"/>
    <w:qFormat/>
    <w:locked/>
    <w:rsid w:val="002D17CD"/>
    <w:rPr>
      <w:rFonts w:cs="Times New Roman"/>
      <w:sz w:val="24"/>
      <w:szCs w:val="24"/>
    </w:rPr>
  </w:style>
  <w:style w:type="character" w:customStyle="1" w:styleId="10">
    <w:name w:val="Ανεπίλυτη αναφορά1"/>
    <w:uiPriority w:val="99"/>
    <w:semiHidden/>
    <w:qFormat/>
    <w:rsid w:val="006A1AA8"/>
    <w:rPr>
      <w:rFonts w:cs="Times New Roman"/>
      <w:color w:val="605E5C"/>
      <w:shd w:val="clear" w:color="auto" w:fill="E1DFDD"/>
    </w:rPr>
  </w:style>
  <w:style w:type="character" w:styleId="a6">
    <w:name w:val="Unresolved Mention"/>
    <w:basedOn w:val="a0"/>
    <w:uiPriority w:val="99"/>
    <w:semiHidden/>
    <w:unhideWhenUsed/>
    <w:qFormat/>
    <w:rsid w:val="0013406B"/>
    <w:rPr>
      <w:color w:val="605E5C"/>
      <w:shd w:val="clear" w:color="auto" w:fill="E1DFDD"/>
    </w:rPr>
  </w:style>
  <w:style w:type="character" w:customStyle="1" w:styleId="1Char">
    <w:name w:val="Επικεφαλίδα 1 Char"/>
    <w:basedOn w:val="a0"/>
    <w:link w:val="1"/>
    <w:qFormat/>
    <w:rsid w:val="00071D6D"/>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semiHidden/>
    <w:qFormat/>
    <w:rsid w:val="006A20B4"/>
    <w:rPr>
      <w:rFonts w:asciiTheme="majorHAnsi" w:eastAsiaTheme="majorEastAsia" w:hAnsiTheme="majorHAnsi" w:cstheme="majorBidi"/>
      <w:color w:val="243F60" w:themeColor="accent1" w:themeShade="7F"/>
      <w:sz w:val="24"/>
      <w:szCs w:val="24"/>
    </w:rPr>
  </w:style>
  <w:style w:type="paragraph" w:customStyle="1" w:styleId="a7">
    <w:name w:val="Επικεφαλίδα"/>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rPr>
  </w:style>
  <w:style w:type="paragraph" w:customStyle="1" w:styleId="ab">
    <w:name w:val="Ευρετήριο"/>
    <w:basedOn w:val="a"/>
    <w:qFormat/>
    <w:pPr>
      <w:suppressLineNumbers/>
    </w:pPr>
    <w:rPr>
      <w:rFonts w:cs="Arial"/>
    </w:rPr>
  </w:style>
  <w:style w:type="paragraph" w:styleId="a3">
    <w:name w:val="Balloon Text"/>
    <w:basedOn w:val="a"/>
    <w:link w:val="Char"/>
    <w:uiPriority w:val="99"/>
    <w:semiHidden/>
    <w:qFormat/>
    <w:rsid w:val="00FA575C"/>
    <w:rPr>
      <w:rFonts w:ascii="Tahoma" w:hAnsi="Tahoma" w:cs="Tahoma"/>
      <w:sz w:val="16"/>
      <w:szCs w:val="16"/>
    </w:rPr>
  </w:style>
  <w:style w:type="paragraph" w:styleId="2">
    <w:name w:val="Body Text 2"/>
    <w:basedOn w:val="a"/>
    <w:link w:val="2Char"/>
    <w:uiPriority w:val="99"/>
    <w:qFormat/>
    <w:rsid w:val="00B500F6"/>
    <w:rPr>
      <w:rFonts w:ascii="Arial" w:hAnsi="Arial" w:cs="Arial"/>
      <w:sz w:val="36"/>
    </w:rPr>
  </w:style>
  <w:style w:type="paragraph" w:styleId="ac">
    <w:name w:val="List Paragraph"/>
    <w:basedOn w:val="a"/>
    <w:uiPriority w:val="99"/>
    <w:qFormat/>
    <w:rsid w:val="00517789"/>
    <w:pPr>
      <w:ind w:left="720"/>
      <w:contextualSpacing/>
    </w:pPr>
  </w:style>
  <w:style w:type="paragraph" w:customStyle="1" w:styleId="ad">
    <w:name w:val="Κεφαλίδα και υποσέλιδο"/>
    <w:basedOn w:val="a"/>
    <w:qFormat/>
  </w:style>
  <w:style w:type="paragraph" w:styleId="a4">
    <w:name w:val="header"/>
    <w:basedOn w:val="a"/>
    <w:link w:val="Char0"/>
    <w:uiPriority w:val="99"/>
    <w:rsid w:val="002D17CD"/>
    <w:pPr>
      <w:tabs>
        <w:tab w:val="center" w:pos="4153"/>
        <w:tab w:val="right" w:pos="8306"/>
      </w:tabs>
    </w:pPr>
  </w:style>
  <w:style w:type="paragraph" w:styleId="a5">
    <w:name w:val="footer"/>
    <w:basedOn w:val="a"/>
    <w:link w:val="Char1"/>
    <w:uiPriority w:val="99"/>
    <w:rsid w:val="002D17CD"/>
    <w:pPr>
      <w:tabs>
        <w:tab w:val="center" w:pos="4153"/>
        <w:tab w:val="right" w:pos="8306"/>
      </w:tabs>
    </w:pPr>
  </w:style>
  <w:style w:type="numbering" w:customStyle="1" w:styleId="ae">
    <w:name w:val="Χωρίς κατάλογο"/>
    <w:uiPriority w:val="99"/>
    <w:semiHidden/>
    <w:unhideWhenUsed/>
    <w:qFormat/>
  </w:style>
  <w:style w:type="table" w:styleId="af">
    <w:name w:val="Table Grid"/>
    <w:basedOn w:val="a1"/>
    <w:uiPriority w:val="99"/>
    <w:rsid w:val="0079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favita.gr/ekpaideysi/anakoinoseis/155957_anakoinosi-gia-eidiko-dimotiko-kai-eeeek-samo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oba.amea@gmail.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poba.amea@gmai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FFD6-0CD2-42CB-A9A3-52DA7B2C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816</Words>
  <Characters>4407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ΠΕΡΙΦΕΡΕΙΑΚΗ  ΟΜΟΣΠΟΝΔΙΑ  ΑΜΕΑ  ΒΟΡΕΙΟΥ ΑΙΓΑΙΟΥ</vt:lpstr>
    </vt:vector>
  </TitlesOfParts>
  <Company>Hewlett-Packard Company</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ΟΜΟΣΠΟΝΔΙΑ  ΑΜΕΑ  ΒΟΡΕΙΟΥ ΑΙΓΑΙΟΥ</dc:title>
  <dc:subject/>
  <dc:creator>Plato pc</dc:creator>
  <dc:description/>
  <cp:lastModifiedBy>tkatsani</cp:lastModifiedBy>
  <cp:revision>5</cp:revision>
  <cp:lastPrinted>2022-06-17T11:52:00Z</cp:lastPrinted>
  <dcterms:created xsi:type="dcterms:W3CDTF">2026-02-10T09:10:00Z</dcterms:created>
  <dcterms:modified xsi:type="dcterms:W3CDTF">2026-02-10T09:16:00Z</dcterms:modified>
  <dc:language>el-GR</dc:language>
</cp:coreProperties>
</file>