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3084DF9"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2-13T00:00:00Z">
                    <w:dateFormat w:val="dd.MM.yyyy"/>
                    <w:lid w:val="el-GR"/>
                    <w:storeMappedDataAs w:val="dateTime"/>
                    <w:calendar w:val="gregorian"/>
                  </w:date>
                </w:sdtPr>
                <w:sdtContent>
                  <w:r w:rsidR="007140EB">
                    <w:t>13.02.2026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AD72AC2"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7140EB" w:rsidRPr="007140EB">
                <w:t xml:space="preserve">ΕΣΑμεΑ : 14 </w:t>
              </w:r>
              <w:r w:rsidR="00D1332F">
                <w:t>Φεβρουαρίου 2026 Παγκόσμια Ημέρα για τις Συγγενείς Καρδιοπάθειες</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u w:val="single"/>
            </w:rPr>
          </w:sdtEndPr>
          <w:sdtContent>
            <w:p w14:paraId="552CAD40" w14:textId="6C5D2CA4" w:rsidR="007140EB" w:rsidRPr="007140EB" w:rsidRDefault="007140EB" w:rsidP="007140EB">
              <w:pPr>
                <w:rPr>
                  <w:bCs/>
                </w:rPr>
              </w:pPr>
              <w:r w:rsidRPr="007140EB">
                <w:rPr>
                  <w:bCs/>
                </w:rPr>
                <w:t>Το Σάββατο, 14 Φεβρουαρίου 2026, εορτάζεται διεθνώς και στη χώρα μας η Παγκόσμια Ημέρα για τις Συγγενείς Καρδιοπάθειες. Η συγκεκριμένη Ημέρα  συνιστά το αποκορύφωμα και  την ολοκλήρωση της εβδομάδας μεταξύ 7</w:t>
              </w:r>
              <w:r w:rsidRPr="007140EB">
                <w:rPr>
                  <w:bCs/>
                  <w:vertAlign w:val="superscript"/>
                </w:rPr>
                <w:t>ης</w:t>
              </w:r>
              <w:r>
                <w:rPr>
                  <w:bCs/>
                </w:rPr>
                <w:t xml:space="preserve"> </w:t>
              </w:r>
              <w:r w:rsidRPr="007140EB">
                <w:rPr>
                  <w:bCs/>
                </w:rPr>
                <w:t>και 14</w:t>
              </w:r>
              <w:r w:rsidRPr="007140EB">
                <w:rPr>
                  <w:bCs/>
                  <w:vertAlign w:val="superscript"/>
                </w:rPr>
                <w:t>ης</w:t>
              </w:r>
              <w:r>
                <w:rPr>
                  <w:bCs/>
                </w:rPr>
                <w:t xml:space="preserve"> </w:t>
              </w:r>
              <w:r w:rsidRPr="007140EB">
                <w:rPr>
                  <w:bCs/>
                </w:rPr>
                <w:t>Φεβρουαρίου 2026, η οποία διεθνώς είναι αφιερωμένη σε δράσεις ενημέρωσης και ευαισθητοποίησης για τις συγγενείς καρδιοπάθειες</w:t>
              </w:r>
              <w:r>
                <w:rPr>
                  <w:bCs/>
                </w:rPr>
                <w:t>.</w:t>
              </w:r>
            </w:p>
            <w:p w14:paraId="71334B93" w14:textId="2DFF64B1" w:rsidR="007140EB" w:rsidRDefault="007140EB" w:rsidP="007140EB">
              <w:pPr>
                <w:rPr>
                  <w:bCs/>
                </w:rPr>
              </w:pPr>
              <w:r w:rsidRPr="007140EB">
                <w:rPr>
                  <w:bCs/>
                </w:rPr>
                <w:t>Οι συγγενείς καρδιοπάθειες και μυοκαρδιοπάθειες συνιστούν  παθήσεις της καρδιάς που προέρχονται από προβλήματα τα οποία εμφανίζονται κατά τη φυσιολογική πορεία της εμβρυογένεσης. Αφορούν περίπου 1 στα 110 νεογνά και αποτελούν μακράν τη  συχνότερη αιτία πρόωρου θανάτου κατά το πρώτο έτος ζωής.</w:t>
              </w:r>
            </w:p>
            <w:p w14:paraId="4A36AA89" w14:textId="1035E935" w:rsidR="007140EB" w:rsidRPr="007140EB" w:rsidRDefault="007140EB" w:rsidP="007140EB">
              <w:pPr>
                <w:rPr>
                  <w:bCs/>
                </w:rPr>
              </w:pPr>
              <w:r>
                <w:rPr>
                  <w:bCs/>
                </w:rPr>
                <w:t xml:space="preserve">Σύμφωνα με τον </w:t>
              </w:r>
              <w:r w:rsidR="00D1332F">
                <w:rPr>
                  <w:bCs/>
                </w:rPr>
                <w:t xml:space="preserve">Πανελλήνιο Σύνδεσμο Πασχόντων από Καρδιοπάθειες, μέλος της ΕΣΑμεΑ, </w:t>
              </w:r>
              <w:r w:rsidRPr="007140EB">
                <w:rPr>
                  <w:bCs/>
                </w:rPr>
                <w:t>στη χώρα μας σήμερα οι</w:t>
              </w:r>
              <w:r w:rsidR="00D1332F">
                <w:rPr>
                  <w:bCs/>
                </w:rPr>
                <w:t xml:space="preserve"> πάσχοντες</w:t>
              </w:r>
              <w:r w:rsidRPr="007140EB">
                <w:rPr>
                  <w:bCs/>
                </w:rPr>
                <w:t xml:space="preserve"> υπολογίζεται ότι σε ολόκληρο το ηλικιακό φάσμα κυμαίνονται μεταξύ 40.000 και 50.000, ενώ αντίστοιχα είναι τα αριθμητικά δεδομένα και διεθνώς, με μικρές αποκλίσεις ανάλογα με τις τοπικές ιδιαιτερότητες και κυρίως τις συνθήκες υγιεινής και τη λειτουργία των τοπικών συστημάτων υγείας.     </w:t>
              </w:r>
            </w:p>
            <w:p w14:paraId="39673588" w14:textId="4F31048D" w:rsidR="007140EB" w:rsidRDefault="007140EB" w:rsidP="007140EB">
              <w:pPr>
                <w:rPr>
                  <w:bCs/>
                </w:rPr>
              </w:pPr>
              <w:r w:rsidRPr="007140EB">
                <w:rPr>
                  <w:bCs/>
                </w:rPr>
                <w:t xml:space="preserve">Σήμερα περισσότερο από ποτέ προβάλλει η ανάγκη συνεχούς και συστηματικής παρακολούθησης όλων των </w:t>
              </w:r>
              <w:r w:rsidR="00D1332F">
                <w:rPr>
                  <w:bCs/>
                </w:rPr>
                <w:t>χρονίως πασχόντων</w:t>
              </w:r>
              <w:r w:rsidRPr="007140EB">
                <w:rPr>
                  <w:bCs/>
                </w:rPr>
                <w:t xml:space="preserve">, σε κάθε φάση της ζωής τους, και μάλιστα σε εξειδικευμένα κέντρα και από έμπειρους επιστήμονες. Η πρόληψη και η έγκαιρη παρέμβαση βρίσκονται πλέον στο επίκεντρο. Καθοριστική είναι η σημασία και επιτακτική η ανάγκη για την  αξιόπιστη ενημέρωση όλων των πασχόντων και των οικογενειών τους, αλλά και η συνειδητοποίηση του γεγονότος ότι ο </w:t>
              </w:r>
              <w:r w:rsidR="00D1332F">
                <w:rPr>
                  <w:bCs/>
                </w:rPr>
                <w:t xml:space="preserve">πάσχων, </w:t>
              </w:r>
              <w:r w:rsidRPr="007140EB">
                <w:rPr>
                  <w:bCs/>
                </w:rPr>
                <w:t xml:space="preserve">σε  αντίθεση με παλαιότερες εποχές, βρίσκεται στο επίκεντρο και δεν αποτελεί παθητικό δέκτη πολιτικών και αποφάσεων που τον αφορούν άμεσα και καταλυτικά. Και τούτο </w:t>
              </w:r>
              <w:r w:rsidR="00D1332F" w:rsidRPr="007140EB">
                <w:rPr>
                  <w:bCs/>
                </w:rPr>
                <w:t>καθαυτό</w:t>
              </w:r>
              <w:r w:rsidRPr="007140EB">
                <w:rPr>
                  <w:bCs/>
                </w:rPr>
                <w:t xml:space="preserve"> συνιστά πολύτιμη κατάκτηση.</w:t>
              </w:r>
            </w:p>
            <w:p w14:paraId="76CEA4FB" w14:textId="1F2D4CFD" w:rsidR="00D1332F" w:rsidRDefault="00D1332F" w:rsidP="007140EB">
              <w:pPr>
                <w:rPr>
                  <w:bCs/>
                </w:rPr>
              </w:pPr>
              <w:r>
                <w:rPr>
                  <w:bCs/>
                </w:rPr>
                <w:t xml:space="preserve">Διεκδικούμε: </w:t>
              </w:r>
            </w:p>
            <w:p w14:paraId="6D5EA7C3" w14:textId="77777777" w:rsidR="00D1332F" w:rsidRPr="00D1332F" w:rsidRDefault="00D1332F" w:rsidP="00D1332F">
              <w:pPr>
                <w:pStyle w:val="a9"/>
                <w:numPr>
                  <w:ilvl w:val="0"/>
                  <w:numId w:val="17"/>
                </w:numPr>
                <w:rPr>
                  <w:bCs/>
                </w:rPr>
              </w:pPr>
              <w:r w:rsidRPr="00D1332F">
                <w:rPr>
                  <w:bCs/>
                </w:rPr>
                <w:t>Ελεύθερη πρόσβαση σε ποιοτικές υπηρεσίες υγείας</w:t>
              </w:r>
            </w:p>
            <w:p w14:paraId="6356E23E" w14:textId="77777777" w:rsidR="00D1332F" w:rsidRPr="00D1332F" w:rsidRDefault="00D1332F" w:rsidP="00D1332F">
              <w:pPr>
                <w:pStyle w:val="a9"/>
                <w:numPr>
                  <w:ilvl w:val="0"/>
                  <w:numId w:val="17"/>
                </w:numPr>
                <w:rPr>
                  <w:bCs/>
                </w:rPr>
              </w:pPr>
              <w:r w:rsidRPr="00D1332F">
                <w:rPr>
                  <w:bCs/>
                </w:rPr>
                <w:t>Κοινωνική και επαγγελματική αποκατάσταση</w:t>
              </w:r>
            </w:p>
            <w:p w14:paraId="17324ED9" w14:textId="77777777" w:rsidR="00D1332F" w:rsidRPr="00D1332F" w:rsidRDefault="00D1332F" w:rsidP="00D1332F">
              <w:pPr>
                <w:pStyle w:val="a9"/>
                <w:numPr>
                  <w:ilvl w:val="0"/>
                  <w:numId w:val="17"/>
                </w:numPr>
                <w:rPr>
                  <w:bCs/>
                </w:rPr>
              </w:pPr>
              <w:r w:rsidRPr="00D1332F">
                <w:rPr>
                  <w:bCs/>
                </w:rPr>
                <w:t>Αξιόπιστο και λειτουργικό κράτος πρόνοιας</w:t>
              </w:r>
            </w:p>
            <w:p w14:paraId="0007AB02" w14:textId="77777777" w:rsidR="00D1332F" w:rsidRPr="00D1332F" w:rsidRDefault="00D1332F" w:rsidP="00D1332F">
              <w:pPr>
                <w:pStyle w:val="a9"/>
                <w:numPr>
                  <w:ilvl w:val="0"/>
                  <w:numId w:val="17"/>
                </w:numPr>
                <w:rPr>
                  <w:bCs/>
                </w:rPr>
              </w:pPr>
              <w:r w:rsidRPr="00D1332F">
                <w:rPr>
                  <w:bCs/>
                </w:rPr>
                <w:t>Υπεύθυνη ενημέρωση και πρόσβαση σε καινοτόμες θεραπείες</w:t>
              </w:r>
            </w:p>
            <w:p w14:paraId="41382CD7" w14:textId="77777777" w:rsidR="00D1332F" w:rsidRPr="00D1332F" w:rsidRDefault="00D1332F" w:rsidP="00D1332F">
              <w:pPr>
                <w:pStyle w:val="a9"/>
                <w:numPr>
                  <w:ilvl w:val="0"/>
                  <w:numId w:val="17"/>
                </w:numPr>
                <w:rPr>
                  <w:bCs/>
                </w:rPr>
              </w:pPr>
              <w:r w:rsidRPr="00D1332F">
                <w:rPr>
                  <w:bCs/>
                </w:rPr>
                <w:t>Στελέχωση και επέκταση των υπαρχόντων κέντρων αντιμετώπισης των συγγενών καρδιοπαθειών</w:t>
              </w:r>
            </w:p>
            <w:p w14:paraId="5D8F0E29" w14:textId="231D0807" w:rsidR="00D1332F" w:rsidRPr="00D1332F" w:rsidRDefault="00D1332F" w:rsidP="00D1332F">
              <w:pPr>
                <w:pStyle w:val="a9"/>
                <w:numPr>
                  <w:ilvl w:val="0"/>
                  <w:numId w:val="17"/>
                </w:numPr>
                <w:rPr>
                  <w:bCs/>
                </w:rPr>
              </w:pPr>
              <w:r w:rsidRPr="00D1332F">
                <w:rPr>
                  <w:bCs/>
                </w:rPr>
                <w:t>Θεσμική κατοχύρωση του χώρου και εκπροσώπηση σε κάθε επίπεδο</w:t>
              </w:r>
            </w:p>
            <w:p w14:paraId="278B4A41" w14:textId="2549C542" w:rsidR="009A2211" w:rsidRPr="009A2211" w:rsidRDefault="00D1332F" w:rsidP="00DD176C">
              <w:pPr>
                <w:rPr>
                  <w:u w:val="single"/>
                </w:rPr>
              </w:pPr>
              <w:r w:rsidRPr="00D1332F">
                <w:rPr>
                  <w:b/>
                  <w:u w:val="single"/>
                </w:rPr>
                <w:t>Επισυνάπτεται το δελτίο Τύπου του Συνδέσμου.</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7800" w14:textId="77777777" w:rsidR="00252B23" w:rsidRDefault="00252B23" w:rsidP="00A5663B">
      <w:pPr>
        <w:spacing w:after="0" w:line="240" w:lineRule="auto"/>
      </w:pPr>
      <w:r>
        <w:separator/>
      </w:r>
    </w:p>
    <w:p w14:paraId="7B5762B3" w14:textId="77777777" w:rsidR="00252B23" w:rsidRDefault="00252B23"/>
  </w:endnote>
  <w:endnote w:type="continuationSeparator" w:id="0">
    <w:p w14:paraId="5B621BC4" w14:textId="77777777" w:rsidR="00252B23" w:rsidRDefault="00252B23" w:rsidP="00A5663B">
      <w:pPr>
        <w:spacing w:after="0" w:line="240" w:lineRule="auto"/>
      </w:pPr>
      <w:r>
        <w:continuationSeparator/>
      </w:r>
    </w:p>
    <w:p w14:paraId="5DD023D7" w14:textId="77777777" w:rsidR="00252B23" w:rsidRDefault="00252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380D" w14:textId="77777777" w:rsidR="00252B23" w:rsidRDefault="00252B23" w:rsidP="00A5663B">
      <w:pPr>
        <w:spacing w:after="0" w:line="240" w:lineRule="auto"/>
      </w:pPr>
      <w:bookmarkStart w:id="0" w:name="_Hlk484772647"/>
      <w:bookmarkEnd w:id="0"/>
      <w:r>
        <w:separator/>
      </w:r>
    </w:p>
    <w:p w14:paraId="46BA0996" w14:textId="77777777" w:rsidR="00252B23" w:rsidRDefault="00252B23"/>
  </w:footnote>
  <w:footnote w:type="continuationSeparator" w:id="0">
    <w:p w14:paraId="4F64A94C" w14:textId="77777777" w:rsidR="00252B23" w:rsidRDefault="00252B23" w:rsidP="00A5663B">
      <w:pPr>
        <w:spacing w:after="0" w:line="240" w:lineRule="auto"/>
      </w:pPr>
      <w:r>
        <w:continuationSeparator/>
      </w:r>
    </w:p>
    <w:p w14:paraId="63BFA96A" w14:textId="77777777" w:rsidR="00252B23" w:rsidRDefault="00252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43956548"/>
    <w:multiLevelType w:val="hybridMultilevel"/>
    <w:tmpl w:val="80747F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199101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2B23"/>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451F"/>
    <w:rsid w:val="006F68D0"/>
    <w:rsid w:val="006F77ED"/>
    <w:rsid w:val="007140EB"/>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1EF7"/>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332F"/>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4B7D58"/>
    <w:rsid w:val="005414A6"/>
    <w:rsid w:val="00550D21"/>
    <w:rsid w:val="00595CE8"/>
    <w:rsid w:val="00597137"/>
    <w:rsid w:val="005C377D"/>
    <w:rsid w:val="005E1B4F"/>
    <w:rsid w:val="005F2B88"/>
    <w:rsid w:val="00616AB3"/>
    <w:rsid w:val="0062639A"/>
    <w:rsid w:val="006676F9"/>
    <w:rsid w:val="007253D0"/>
    <w:rsid w:val="00765838"/>
    <w:rsid w:val="007902BF"/>
    <w:rsid w:val="007941E9"/>
    <w:rsid w:val="007A1EF7"/>
    <w:rsid w:val="008265F0"/>
    <w:rsid w:val="00852885"/>
    <w:rsid w:val="008A220B"/>
    <w:rsid w:val="009546C6"/>
    <w:rsid w:val="009E0370"/>
    <w:rsid w:val="00A83EFD"/>
    <w:rsid w:val="00AD4DCB"/>
    <w:rsid w:val="00AE3FD8"/>
    <w:rsid w:val="00AE4F09"/>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2</Pages>
  <Words>431</Words>
  <Characters>2329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2026-02-13T07:37:00Z</dcterms:created>
  <dcterms:modified xsi:type="dcterms:W3CDTF">2026-02-13T07:37:00Z</dcterms:modified>
  <cp:contentStatus/>
  <dc:language>Ελληνικά</dc:language>
  <cp:version>am-20180624</cp:version>
</cp:coreProperties>
</file>