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266417BD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D96ABB">
            <w:rPr>
              <w:rStyle w:val="Char6"/>
            </w:rPr>
            <w:t>Τάνια Κατσάνη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0A39AB59" w:rsidR="00CC62E9" w:rsidRPr="00AB2576" w:rsidRDefault="00D96ABB" w:rsidP="00CD3CE2">
          <w:pPr>
            <w:pStyle w:val="ac"/>
          </w:pPr>
          <w:r>
            <w:t>ΥΠΕΡΕΠΕΙΓΟΝ</w:t>
          </w:r>
        </w:p>
      </w:sdtContent>
    </w:sdt>
    <w:p w14:paraId="21E06487" w14:textId="0115A4B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4-0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9F6F2F">
                    <w:rPr>
                      <w:rStyle w:val="Char6"/>
                    </w:rPr>
                    <w:t>07.04.2026</w:t>
                  </w:r>
                </w:sdtContent>
              </w:sdt>
            </w:sdtContent>
          </w:sdt>
        </w:sdtContent>
      </w:sdt>
    </w:p>
    <w:p w14:paraId="387D4CEF" w14:textId="10B36B56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A93DDF">
            <w:rPr>
              <w:rStyle w:val="Char6"/>
            </w:rPr>
            <w:t>454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73E817EC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CD5A0A">
                        <w:t xml:space="preserve">Υπουργό </w:t>
                      </w:r>
                      <w:r w:rsidR="00CD5A0A" w:rsidRPr="00113C5A">
                        <w:t>Επικρατείας, κ. Κ. Χατζηδάκη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49F448CD" w:rsidR="005D05EE" w:rsidRPr="005D05EE" w:rsidRDefault="000D3D70" w:rsidP="00A66F36">
      <w:pPr>
        <w:ind w:left="993" w:hanging="993"/>
        <w:jc w:val="left"/>
      </w:pPr>
      <w:r>
        <w:rPr>
          <w:rStyle w:val="ab"/>
        </w:rPr>
        <w:tab/>
      </w:r>
      <w:sdt>
        <w:sdtPr>
          <w:rPr>
            <w:rStyle w:val="ab"/>
          </w:rPr>
          <w:id w:val="-1481762733"/>
          <w:placeholder>
            <w:docPart w:val="B28CE91D2EBE44588D185F3CA3073C44"/>
          </w:placeholder>
          <w:text w:multiLine="1"/>
        </w:sdtPr>
        <w:sdtContent>
          <w:r w:rsidR="0068295F">
            <w:rPr>
              <w:rStyle w:val="ab"/>
            </w:rPr>
            <w:t>Υπουργό Εργασίας</w:t>
          </w:r>
          <w:r w:rsidR="00594189">
            <w:rPr>
              <w:rStyle w:val="ab"/>
            </w:rPr>
            <w:t xml:space="preserve"> και Κοιν. Ασφάλισης</w:t>
          </w:r>
          <w:r w:rsidR="0068295F">
            <w:rPr>
              <w:rStyle w:val="ab"/>
            </w:rPr>
            <w:t>, κ. Ν. Κεραμέως</w:t>
          </w:r>
        </w:sdtContent>
      </w:sdt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0C344B2F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113C5A" w:rsidRPr="00113C5A">
                    <w:t xml:space="preserve">Η Ε.Σ.Α.μεΑ. ζητά την κατάργηση του Άρθρου 10 </w:t>
                  </w:r>
                  <w:r w:rsidR="00113C5A" w:rsidRPr="00113C5A">
                    <w:t>“</w:t>
                  </w:r>
                  <w:r w:rsidR="00113C5A" w:rsidRPr="00113C5A">
                    <w:t>Ενιαία εφαρμογή νομοθεσίας επί ενδικοφανών προσφυγών</w:t>
                  </w:r>
                  <w:r w:rsidR="00113C5A" w:rsidRPr="00113C5A">
                    <w:t>”</w:t>
                  </w:r>
                  <w:r w:rsidR="00113C5A" w:rsidRPr="00113C5A">
                    <w:t xml:space="preserve"> του Νόμου </w:t>
                  </w:r>
                  <w:r w:rsidR="00113C5A" w:rsidRPr="00113C5A">
                    <w:t>“</w:t>
                  </w:r>
                  <w:r w:rsidR="00113C5A" w:rsidRPr="00113C5A">
                    <w:t>Παρεμβάσεις για ένα κράτος πιο φιλικό στον πολίτη</w:t>
                  </w:r>
                  <w:r w:rsidR="00113C5A" w:rsidRPr="00113C5A">
                    <w:t>”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rPr>
              <w:i/>
              <w:iCs/>
            </w:r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>
            <w:rPr>
              <w:i w:val="0"/>
              <w:iCs w:val="0"/>
            </w:rPr>
          </w:sdtEndPr>
          <w:sdtContent>
            <w:p w14:paraId="7BB5A2B4" w14:textId="0E0A1C7B" w:rsidR="00FC69A2" w:rsidRPr="00626894" w:rsidRDefault="00FC69A2" w:rsidP="009F6F2F">
              <w:pPr>
                <w:rPr>
                  <w:i/>
                  <w:iCs/>
                </w:rPr>
              </w:pPr>
              <w:r w:rsidRPr="00626894">
                <w:rPr>
                  <w:i/>
                  <w:iCs/>
                </w:rPr>
                <w:t>Κύριε Υπουργέ,</w:t>
              </w:r>
            </w:p>
            <w:p w14:paraId="65BBCCF1" w14:textId="57F42C08" w:rsidR="009F6F2F" w:rsidRDefault="009F6F2F" w:rsidP="009F6F2F">
              <w:r w:rsidRPr="009F6F2F">
                <w:t xml:space="preserve">Η Εθνική Συνομοσπονδία Ατόμων με Αναπηρία (Ε.Σ.Α.μεΑ.), </w:t>
              </w:r>
              <w:r w:rsidRPr="00626894">
                <w:rPr>
                  <w:i/>
                  <w:iCs/>
                </w:rPr>
                <w:t>η οποία αποτελεί την τριτοβάθμια κοινωνική και συνδικαλιστική οργάνωση εκπροσώπησης των ατόμων με αναπηρία, χρόνιες ή/και σπάνιες παθήσεις και των οικογενειών τους στη χώρα, κοινωνικό εταίρο της Ελληνικής Πολιτείας σε ζητήματα αναπηρίας και ιδρυτικό μέλος του Ευρωπαϊκού Φόρουμ Ατόμων με Αναπηρία (European Disability Forum – EDF), που εκπροσωπεί πάνω από 100 εκατομμύρια ευρωπαίους πολίτες με αναπηρία</w:t>
              </w:r>
              <w:r w:rsidRPr="009F6F2F">
                <w:t xml:space="preserve">, με το παρόν θέλει να εκφράσει </w:t>
              </w:r>
              <w:r>
                <w:t>τη διαμαρτυρία της</w:t>
              </w:r>
              <w:r>
                <w:t xml:space="preserve"> σχετικά με την ενδεχόμενη κατάργηση των Τοπικών Διοικητικών Επιτροπών του ΕΦΚΑ</w:t>
              </w:r>
              <w:r w:rsidR="00626894" w:rsidRPr="00626894">
                <w:t xml:space="preserve">, </w:t>
              </w:r>
              <w:r w:rsidR="00626894">
                <w:t>σύμφωνα με το Άρθρο 10 «</w:t>
              </w:r>
              <w:r w:rsidR="00626894" w:rsidRPr="00626894">
                <w:t>Ενιαία εφαρμογή νομοθεσίας επί ενδικοφανών προσφυγών</w:t>
              </w:r>
              <w:r w:rsidR="00626894">
                <w:t>»</w:t>
              </w:r>
              <w:r w:rsidR="00626894" w:rsidRPr="00626894">
                <w:t xml:space="preserve"> του Νόμου «Παρεμβάσεις για ένα κράτος πιο φιλικό στον πολίτη».</w:t>
              </w:r>
            </w:p>
            <w:p w14:paraId="7CF57F2D" w14:textId="7426D478" w:rsidR="00CD5A0A" w:rsidRDefault="009F6F2F" w:rsidP="009F6F2F">
              <w:r>
                <w:t xml:space="preserve">Για τα άτομα με αναπηρία, </w:t>
              </w:r>
              <w:r w:rsidR="00626894">
                <w:t xml:space="preserve">χρόνιες ή/και σπάνιες παθήσεις, </w:t>
              </w:r>
              <w:r>
                <w:t xml:space="preserve">οι Τοπικές Διοικητικές Επιτροπές του ΕΦΚΑ αποτελούν έναν ουσιαστικό μηχανισμό διεκδίκησης και προστασίας των ασφαλιστικών τους δικαιωμάτων. </w:t>
              </w:r>
              <w:r>
                <w:t xml:space="preserve">Όπως </w:t>
              </w:r>
              <w:r w:rsidR="0068295F">
                <w:t xml:space="preserve">πολύ καλά </w:t>
              </w:r>
              <w:r>
                <w:t>γνωρίζετε</w:t>
              </w:r>
              <w:r w:rsidR="0068295F">
                <w:t>,</w:t>
              </w:r>
              <w:r>
                <w:t xml:space="preserve"> στις</w:t>
              </w:r>
              <w:r>
                <w:t xml:space="preserve"> συγκεκριμένες επιτροπές εξετάζονται υποθέσεις που αφορούν </w:t>
              </w:r>
              <w:r>
                <w:t xml:space="preserve">σε </w:t>
              </w:r>
              <w:r>
                <w:t xml:space="preserve">συντάξεις αναπηρίας, ενστάσεις σε αποφάσεις του ασφαλιστικού φορέα, αλλά και </w:t>
              </w:r>
              <w:r w:rsidR="0068295F">
                <w:t xml:space="preserve">σε </w:t>
              </w:r>
              <w:r>
                <w:t xml:space="preserve">ζητήματα που σχετίζονται με αχρεωστήτως καταβληθέντα ποσά, </w:t>
              </w:r>
              <w:r>
                <w:t xml:space="preserve">σε </w:t>
              </w:r>
              <w:r w:rsidRPr="009F6F2F">
                <w:t>λάθος υπολογισμ</w:t>
              </w:r>
              <w:r w:rsidR="00CD5A0A">
                <w:t>ού</w:t>
              </w:r>
              <w:r w:rsidRPr="009F6F2F">
                <w:t>ς ανταποδοτικής</w:t>
              </w:r>
              <w:r w:rsidR="00626894">
                <w:t xml:space="preserve"> σύνταξης</w:t>
              </w:r>
              <w:r w:rsidRPr="009F6F2F">
                <w:t xml:space="preserve">, </w:t>
              </w:r>
              <w:r>
                <w:t xml:space="preserve">σε </w:t>
              </w:r>
              <w:r w:rsidR="00626894">
                <w:t>αναπηρικά επιδόματα</w:t>
              </w:r>
              <w:r w:rsidRPr="009F6F2F">
                <w:t>, ενστάσεις κατά αποφάσεων διακοπής σύνταξης αναπηρίας λόγω εργασίας</w:t>
              </w:r>
              <w:r>
                <w:t xml:space="preserve"> κ.α.  </w:t>
              </w:r>
            </w:p>
            <w:p w14:paraId="6EEC5AA0" w14:textId="614DB3BF" w:rsidR="009F6F2F" w:rsidRDefault="009F6F2F" w:rsidP="009F6F2F">
              <w:r>
                <w:t xml:space="preserve">Η κατάργηση των 120 ΤΔΕ του e-EΦΚΑ, οι 85 εκ των οποίων είναι εκτός Αττικής, στερεί από χιλιάδες πολίτες τη δυνατότητα της αυτοπρόσωπης παρουσίας, ώστε να μπορέσουν </w:t>
              </w:r>
              <w:r>
                <w:lastRenderedPageBreak/>
                <w:t>να εκθέσουν, να υποστηρίξουν και να επιλύσουν την υπόθεσή τους, στην πόλη που ζουν, χωρίς οικονομικό κόστος και χωρίς να χρειαστεί να προσφύγουν στη δικαιοσύνη.</w:t>
              </w:r>
            </w:p>
            <w:p w14:paraId="5324A6E5" w14:textId="734586ED" w:rsidR="009F6F2F" w:rsidRDefault="009F6F2F" w:rsidP="009F6F2F">
              <w:r>
                <w:t>Ιδιαίτερα στην περιφέρεια η</w:t>
              </w:r>
              <w:r>
                <w:t xml:space="preserve"> λειτουργία των επιτροπών είναι ιδιαίτερα σημαντική για τα άτομα με αναπηρία,</w:t>
              </w:r>
              <w:r>
                <w:t xml:space="preserve"> χρόνιες ή/ και σπάνιες παθήσεις και τα μέλη των οικογενειών τους, καθώς </w:t>
              </w:r>
              <w:r>
                <w:t xml:space="preserve">πολλοί αντιμετωπίζουν σοβαρές δυσκολίες στις μετακινήσεις, στην πρόσβαση σε υπηρεσίες και στη διεκπεραίωση χρονοβόρων διοικητικών διαδικασιών. Η δυνατότητα εξέτασης των υποθέσεων κοντά στον τόπο κατοικίας τους συμβάλλει ουσιαστικά στη δικαιότερη και ταχύτερη επίλυση των προβλημάτων τους. </w:t>
              </w:r>
            </w:p>
            <w:p w14:paraId="402381DF" w14:textId="336B8F23" w:rsidR="009F6F2F" w:rsidRDefault="009F6F2F" w:rsidP="009F6F2F">
              <w:r>
                <w:t>Η κατάργηση των Τοπικών Διοικητικών Επιτροπών δημιουργεί εύλογες ανησυχίες ότι τα άτομα με αναπηρία</w:t>
              </w:r>
              <w:r w:rsidR="00CD5A0A">
                <w:t>, χρόνιες ή/και σπάνιες παθήσεις</w:t>
              </w:r>
              <w:r>
                <w:t xml:space="preserve"> θα βρεθούν αντιμέτωπ</w:t>
              </w:r>
              <w:r w:rsidR="00CD5A0A">
                <w:t>οι</w:t>
              </w:r>
              <w:r>
                <w:t xml:space="preserve"> με ακόμη μεγαλύτερη γραφειοκρατία, καθυστερήσεις και δυσκολίες στην εξέταση κρίσιμων υποθέσεων που επηρεάζουν άμεσα την καθημερινότητα και την οικονομική τους ασφάλεια. </w:t>
              </w:r>
            </w:p>
            <w:p w14:paraId="2F03A5D1" w14:textId="33254DDF" w:rsidR="00FC69A2" w:rsidRPr="00626894" w:rsidRDefault="00FC69A2" w:rsidP="009F6F2F">
              <w:pPr>
                <w:rPr>
                  <w:i/>
                  <w:iCs/>
                </w:rPr>
              </w:pPr>
              <w:r w:rsidRPr="00626894">
                <w:rPr>
                  <w:i/>
                  <w:iCs/>
                </w:rPr>
                <w:t>Κύριε υπουργέ,</w:t>
              </w:r>
            </w:p>
            <w:p w14:paraId="431AA850" w14:textId="7AEF0930" w:rsidR="00FC69A2" w:rsidRPr="00FC69A2" w:rsidRDefault="00FC69A2" w:rsidP="009F6F2F">
              <w:r w:rsidRPr="00626894">
                <w:t xml:space="preserve">Η Ε.Σ.Α.μεΑ. ζητά την κατάργηση του </w:t>
              </w:r>
              <w:r w:rsidRPr="00626894">
                <w:t>Άρθρο</w:t>
              </w:r>
              <w:r w:rsidRPr="00626894">
                <w:t>υ</w:t>
              </w:r>
              <w:r w:rsidRPr="00626894">
                <w:t xml:space="preserve"> 10 </w:t>
              </w:r>
              <w:r w:rsidR="00626894">
                <w:t>«</w:t>
              </w:r>
              <w:r w:rsidRPr="00626894">
                <w:t>Ενιαία εφαρμογή νομοθεσίας επί ενδικοφανών προσφυγών</w:t>
              </w:r>
              <w:r w:rsidR="00626894">
                <w:t>»</w:t>
              </w:r>
              <w:r w:rsidRPr="00626894">
                <w:t xml:space="preserve"> του Νόμου «</w:t>
              </w:r>
              <w:r w:rsidRPr="00626894">
                <w:t>Παρεμβάσεις για ένα κράτος πιο φιλικό στον πολίτη</w:t>
              </w:r>
              <w:r w:rsidRPr="00626894">
                <w:t>».</w:t>
              </w:r>
            </w:p>
            <w:p w14:paraId="74C091A0" w14:textId="20FBDF83" w:rsidR="00091240" w:rsidRDefault="009F6F2F" w:rsidP="009F6F2F">
              <w:r w:rsidRPr="009F6F2F">
                <w:t>Εν αναμονή της ανταπόκρισής σας και της σχετικής μας ενημέρωσης, σας ευχαριστούμε εκ των προτέρων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9F6F2F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9F6F2F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4AF008E0" w14:textId="36858BB9" w:rsidR="002D0AB7" w:rsidRPr="00B343FA" w:rsidRDefault="0068295F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>Γραφείο Πρωθυπουργού της χώρας, κ. Κ. Μητσοτάκη</w:t>
              </w:r>
            </w:p>
            <w:p w14:paraId="759153BC" w14:textId="2E4B4A92" w:rsidR="002D0AB7" w:rsidRDefault="0068295F" w:rsidP="003D4D14">
              <w:pPr>
                <w:pStyle w:val="Bullets0"/>
                <w:rPr>
                  <w:rStyle w:val="BulletsChar"/>
                </w:rPr>
              </w:pPr>
              <w:r w:rsidRPr="0068295F">
                <w:rPr>
                  <w:rStyle w:val="BulletsChar"/>
                </w:rPr>
                <w:t>Γραφείο Υπουργού Επικρατείας,  κ. Α. Σκέρτσο</w:t>
              </w:r>
            </w:p>
            <w:p w14:paraId="0BD0038D" w14:textId="6C42931F" w:rsidR="00594189" w:rsidRDefault="00594189" w:rsidP="003D4D14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lastRenderedPageBreak/>
                <w:t>Μέλη Υπουργικού Συμβουλίου</w:t>
              </w:r>
            </w:p>
            <w:p w14:paraId="4AB72CD9" w14:textId="5CCAAD57" w:rsidR="0068295F" w:rsidRPr="0068295F" w:rsidRDefault="0068295F" w:rsidP="0068295F">
              <w:pPr>
                <w:pStyle w:val="Bullets0"/>
                <w:rPr>
                  <w:rStyle w:val="BulletsChar"/>
                </w:rPr>
              </w:pPr>
              <w:r w:rsidRPr="0068295F">
                <w:rPr>
                  <w:rStyle w:val="BulletsChar"/>
                </w:rPr>
                <w:t>Μέλη Ελληνικού Κοινοβουλίου</w:t>
              </w:r>
            </w:p>
            <w:p w14:paraId="634655BF" w14:textId="018D56F3" w:rsidR="002D0AB7" w:rsidRPr="000E2BB8" w:rsidRDefault="0068295F" w:rsidP="0068295F">
              <w:pPr>
                <w:pStyle w:val="Bullets0"/>
              </w:pPr>
              <w:r w:rsidRPr="0068295F">
                <w:rPr>
                  <w:rStyle w:val="BulletsChar"/>
                </w:rPr>
                <w:t>Οργανώσεις Μέλη της Ε.Σ.Α.μεΑ.</w:t>
              </w: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F491" w14:textId="77777777" w:rsidR="00920A26" w:rsidRDefault="00920A26" w:rsidP="00A5663B">
      <w:pPr>
        <w:spacing w:after="0" w:line="240" w:lineRule="auto"/>
      </w:pPr>
      <w:r>
        <w:separator/>
      </w:r>
    </w:p>
    <w:p w14:paraId="5DD122EF" w14:textId="77777777" w:rsidR="00920A26" w:rsidRDefault="00920A26"/>
  </w:endnote>
  <w:endnote w:type="continuationSeparator" w:id="0">
    <w:p w14:paraId="25184001" w14:textId="77777777" w:rsidR="00920A26" w:rsidRDefault="00920A26" w:rsidP="00A5663B">
      <w:pPr>
        <w:spacing w:after="0" w:line="240" w:lineRule="auto"/>
      </w:pPr>
      <w:r>
        <w:continuationSeparator/>
      </w:r>
    </w:p>
    <w:p w14:paraId="2E5C3BC8" w14:textId="77777777" w:rsidR="00920A26" w:rsidRDefault="00920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8CF" w14:textId="77777777" w:rsidR="00920A26" w:rsidRDefault="00920A2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EB74E46" w14:textId="77777777" w:rsidR="00920A26" w:rsidRDefault="00920A26"/>
  </w:footnote>
  <w:footnote w:type="continuationSeparator" w:id="0">
    <w:p w14:paraId="6398615A" w14:textId="77777777" w:rsidR="00920A26" w:rsidRDefault="00920A26" w:rsidP="00A5663B">
      <w:pPr>
        <w:spacing w:after="0" w:line="240" w:lineRule="auto"/>
      </w:pPr>
      <w:r>
        <w:continuationSeparator/>
      </w:r>
    </w:p>
    <w:p w14:paraId="67DBB03B" w14:textId="77777777" w:rsidR="00920A26" w:rsidRDefault="00920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04260254">
    <w:abstractNumId w:val="6"/>
  </w:num>
  <w:num w:numId="2" w16cid:durableId="1494108163">
    <w:abstractNumId w:val="6"/>
  </w:num>
  <w:num w:numId="3" w16cid:durableId="689331142">
    <w:abstractNumId w:val="6"/>
  </w:num>
  <w:num w:numId="4" w16cid:durableId="1247492063">
    <w:abstractNumId w:val="6"/>
  </w:num>
  <w:num w:numId="5" w16cid:durableId="1775245519">
    <w:abstractNumId w:val="6"/>
  </w:num>
  <w:num w:numId="6" w16cid:durableId="1457063359">
    <w:abstractNumId w:val="6"/>
  </w:num>
  <w:num w:numId="7" w16cid:durableId="911081554">
    <w:abstractNumId w:val="6"/>
  </w:num>
  <w:num w:numId="8" w16cid:durableId="483396437">
    <w:abstractNumId w:val="6"/>
  </w:num>
  <w:num w:numId="9" w16cid:durableId="125702091">
    <w:abstractNumId w:val="6"/>
  </w:num>
  <w:num w:numId="10" w16cid:durableId="235747935">
    <w:abstractNumId w:val="5"/>
  </w:num>
  <w:num w:numId="11" w16cid:durableId="355667218">
    <w:abstractNumId w:val="4"/>
  </w:num>
  <w:num w:numId="12" w16cid:durableId="1329216687">
    <w:abstractNumId w:val="3"/>
  </w:num>
  <w:num w:numId="13" w16cid:durableId="35592271">
    <w:abstractNumId w:val="1"/>
  </w:num>
  <w:num w:numId="14" w16cid:durableId="1334140816">
    <w:abstractNumId w:val="0"/>
  </w:num>
  <w:num w:numId="15" w16cid:durableId="22363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CAA"/>
    <w:rsid w:val="00080A75"/>
    <w:rsid w:val="0008214A"/>
    <w:rsid w:val="000864B5"/>
    <w:rsid w:val="00091240"/>
    <w:rsid w:val="000A5463"/>
    <w:rsid w:val="000C0865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3C5A"/>
    <w:rsid w:val="001213C4"/>
    <w:rsid w:val="0016039E"/>
    <w:rsid w:val="00161A35"/>
    <w:rsid w:val="00162CAE"/>
    <w:rsid w:val="001A62AD"/>
    <w:rsid w:val="001A67BA"/>
    <w:rsid w:val="001B3428"/>
    <w:rsid w:val="001B7832"/>
    <w:rsid w:val="001E177F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64CB"/>
    <w:rsid w:val="00337205"/>
    <w:rsid w:val="0034662F"/>
    <w:rsid w:val="00361404"/>
    <w:rsid w:val="00371AFA"/>
    <w:rsid w:val="003956F9"/>
    <w:rsid w:val="003B245B"/>
    <w:rsid w:val="003B3E78"/>
    <w:rsid w:val="003B6AC5"/>
    <w:rsid w:val="003D4D14"/>
    <w:rsid w:val="003D73D0"/>
    <w:rsid w:val="003E38C4"/>
    <w:rsid w:val="003F789B"/>
    <w:rsid w:val="004102B2"/>
    <w:rsid w:val="00412BB7"/>
    <w:rsid w:val="00413626"/>
    <w:rsid w:val="00415D99"/>
    <w:rsid w:val="00421FA4"/>
    <w:rsid w:val="00427C1E"/>
    <w:rsid w:val="004355A3"/>
    <w:rsid w:val="004443A9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925BA"/>
    <w:rsid w:val="00594189"/>
    <w:rsid w:val="005956CD"/>
    <w:rsid w:val="005A4542"/>
    <w:rsid w:val="005B00C5"/>
    <w:rsid w:val="005B661B"/>
    <w:rsid w:val="005C5A0B"/>
    <w:rsid w:val="005D05EE"/>
    <w:rsid w:val="005D2B1C"/>
    <w:rsid w:val="005D30F3"/>
    <w:rsid w:val="005D44A7"/>
    <w:rsid w:val="005D6A1F"/>
    <w:rsid w:val="005F5A54"/>
    <w:rsid w:val="00610A7E"/>
    <w:rsid w:val="00612214"/>
    <w:rsid w:val="00617AC0"/>
    <w:rsid w:val="00626894"/>
    <w:rsid w:val="00642AA7"/>
    <w:rsid w:val="00647299"/>
    <w:rsid w:val="00651CD5"/>
    <w:rsid w:val="00655019"/>
    <w:rsid w:val="0066741D"/>
    <w:rsid w:val="0068295F"/>
    <w:rsid w:val="006A785A"/>
    <w:rsid w:val="006D0554"/>
    <w:rsid w:val="006E692F"/>
    <w:rsid w:val="006E6B93"/>
    <w:rsid w:val="006F050F"/>
    <w:rsid w:val="006F68D0"/>
    <w:rsid w:val="0072145A"/>
    <w:rsid w:val="00752538"/>
    <w:rsid w:val="00754C30"/>
    <w:rsid w:val="00763FCD"/>
    <w:rsid w:val="00767D09"/>
    <w:rsid w:val="0077016C"/>
    <w:rsid w:val="007A781F"/>
    <w:rsid w:val="007E66D9"/>
    <w:rsid w:val="007F77CE"/>
    <w:rsid w:val="0080787B"/>
    <w:rsid w:val="008104A7"/>
    <w:rsid w:val="00811A9B"/>
    <w:rsid w:val="0082394C"/>
    <w:rsid w:val="008321C9"/>
    <w:rsid w:val="0083359D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D43B9"/>
    <w:rsid w:val="008F4A49"/>
    <w:rsid w:val="00920A26"/>
    <w:rsid w:val="00936BAC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9F6F2F"/>
    <w:rsid w:val="00A04D49"/>
    <w:rsid w:val="00A0512E"/>
    <w:rsid w:val="00A05FCF"/>
    <w:rsid w:val="00A24A4D"/>
    <w:rsid w:val="00A32253"/>
    <w:rsid w:val="00A35350"/>
    <w:rsid w:val="00A5663B"/>
    <w:rsid w:val="00A66F36"/>
    <w:rsid w:val="00A8235C"/>
    <w:rsid w:val="00A862B1"/>
    <w:rsid w:val="00A90B3F"/>
    <w:rsid w:val="00A92F68"/>
    <w:rsid w:val="00A93DDF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4FB7"/>
    <w:rsid w:val="00B25CDE"/>
    <w:rsid w:val="00B30846"/>
    <w:rsid w:val="00B343FA"/>
    <w:rsid w:val="00B4479D"/>
    <w:rsid w:val="00B621B5"/>
    <w:rsid w:val="00B73A9A"/>
    <w:rsid w:val="00B926D1"/>
    <w:rsid w:val="00B92A91"/>
    <w:rsid w:val="00B977C3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1308"/>
    <w:rsid w:val="00C32FBB"/>
    <w:rsid w:val="00C4571F"/>
    <w:rsid w:val="00C46534"/>
    <w:rsid w:val="00C55583"/>
    <w:rsid w:val="00C80445"/>
    <w:rsid w:val="00C82ED9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0A"/>
    <w:rsid w:val="00CD6D05"/>
    <w:rsid w:val="00CE0328"/>
    <w:rsid w:val="00CE366F"/>
    <w:rsid w:val="00CE5FF4"/>
    <w:rsid w:val="00CF0E8A"/>
    <w:rsid w:val="00D00AC1"/>
    <w:rsid w:val="00D01C51"/>
    <w:rsid w:val="00D11B9D"/>
    <w:rsid w:val="00D14800"/>
    <w:rsid w:val="00D25975"/>
    <w:rsid w:val="00D4303F"/>
    <w:rsid w:val="00D43376"/>
    <w:rsid w:val="00D4455A"/>
    <w:rsid w:val="00D7519B"/>
    <w:rsid w:val="00D96ABB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E7A6C"/>
    <w:rsid w:val="00DF27F7"/>
    <w:rsid w:val="00E018A8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922F5"/>
    <w:rsid w:val="00EE0F94"/>
    <w:rsid w:val="00EE6171"/>
    <w:rsid w:val="00EE65BD"/>
    <w:rsid w:val="00EF66B1"/>
    <w:rsid w:val="00F02B8E"/>
    <w:rsid w:val="00F071B9"/>
    <w:rsid w:val="00F21A91"/>
    <w:rsid w:val="00F21B29"/>
    <w:rsid w:val="00F239E9"/>
    <w:rsid w:val="00F42CC8"/>
    <w:rsid w:val="00F64D51"/>
    <w:rsid w:val="00F727F0"/>
    <w:rsid w:val="00F736BA"/>
    <w:rsid w:val="00F80939"/>
    <w:rsid w:val="00F84821"/>
    <w:rsid w:val="00F97D08"/>
    <w:rsid w:val="00FA015E"/>
    <w:rsid w:val="00FA55E7"/>
    <w:rsid w:val="00FC61EC"/>
    <w:rsid w:val="00FC692B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8D409A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8D409A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8D409A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8D409A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8D409A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8D409A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8D409A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B28CE91D2EBE44588D185F3CA3073C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11C1A0-C5D6-44EC-9882-01F1FFED270C}"/>
      </w:docPartPr>
      <w:docPartBody>
        <w:p w:rsidR="008D409A" w:rsidRDefault="008F21FC">
          <w:pPr>
            <w:pStyle w:val="B28CE91D2EBE44588D185F3CA3073C44"/>
          </w:pPr>
          <w:r w:rsidRPr="004D0BE2">
            <w:rPr>
              <w:rStyle w:val="a3"/>
              <w:color w:val="0070C0"/>
            </w:rPr>
            <w:t>Πατήστε εδώ για να εισαγάγετε επιπλέον παραλήπτες ή διαγράψετε το στοιχείο.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8D409A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8D409A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8D409A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8D409A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8D409A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8D409A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8D409A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543018"/>
    <w:rsid w:val="008D409A"/>
    <w:rsid w:val="008F21FC"/>
    <w:rsid w:val="00B24FB7"/>
    <w:rsid w:val="00E7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B28CE91D2EBE44588D185F3CA3073C44">
    <w:name w:val="B28CE91D2EBE44588D185F3CA3073C44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150</TotalTime>
  <Pages>3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12</cp:revision>
  <cp:lastPrinted>2017-05-26T15:11:00Z</cp:lastPrinted>
  <dcterms:created xsi:type="dcterms:W3CDTF">2026-04-07T05:51:00Z</dcterms:created>
  <dcterms:modified xsi:type="dcterms:W3CDTF">2026-04-07T08:18:00Z</dcterms:modified>
  <cp:contentStatus/>
  <dc:language>Ελληνικά</dc:language>
  <cp:version>am-20180624</cp:version>
</cp:coreProperties>
</file>