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1C6C78D4" w:rsidR="00D600B6" w:rsidRPr="00D1563C" w:rsidRDefault="000335B2" w:rsidP="00D1563C">
      <w:pPr>
        <w:pStyle w:val="a3"/>
        <w:jc w:val="center"/>
        <w:rPr>
          <w:rFonts w:ascii="Arial Narrow" w:hAnsi="Arial Narrow"/>
          <w:b/>
          <w:sz w:val="22"/>
          <w:szCs w:val="22"/>
        </w:rPr>
      </w:pPr>
      <w:r>
        <w:rPr>
          <w:rFonts w:ascii="Arial Narrow" w:hAnsi="Arial Narrow"/>
          <w:b/>
          <w:sz w:val="22"/>
          <w:szCs w:val="22"/>
        </w:rPr>
        <w:t>Τρίτη 28</w:t>
      </w:r>
      <w:r w:rsidR="00865DBD" w:rsidRPr="00D1563C">
        <w:rPr>
          <w:rFonts w:ascii="Arial Narrow" w:hAnsi="Arial Narrow"/>
          <w:b/>
          <w:sz w:val="22"/>
          <w:szCs w:val="22"/>
        </w:rPr>
        <w:t xml:space="preserve"> Απριλίου</w:t>
      </w:r>
      <w:r w:rsidR="00BE1E6E" w:rsidRPr="00D1563C">
        <w:rPr>
          <w:rFonts w:ascii="Arial Narrow" w:hAnsi="Arial Narrow"/>
          <w:b/>
          <w:sz w:val="22"/>
          <w:szCs w:val="22"/>
        </w:rPr>
        <w:t xml:space="preserve"> 2026</w:t>
      </w:r>
    </w:p>
    <w:p w14:paraId="206DB2C2" w14:textId="03F8CB02" w:rsidR="00D1563C" w:rsidRPr="00D1563C" w:rsidRDefault="0097047B" w:rsidP="00D1563C">
      <w:pPr>
        <w:jc w:val="center"/>
        <w:rPr>
          <w:rFonts w:ascii="Arial Narrow" w:hAnsi="Arial Narrow"/>
          <w:b/>
        </w:rPr>
      </w:pPr>
      <w:r w:rsidRPr="00D1563C">
        <w:rPr>
          <w:rFonts w:ascii="Arial Narrow" w:hAnsi="Arial Narrow"/>
          <w:b/>
          <w:bCs/>
        </w:rPr>
        <w:t xml:space="preserve">Εβδομαδιαία ανασκόπηση </w:t>
      </w:r>
      <w:r w:rsidR="00D1563C" w:rsidRPr="00D1563C">
        <w:rPr>
          <w:rFonts w:ascii="Arial Narrow" w:hAnsi="Arial Narrow"/>
          <w:b/>
        </w:rPr>
        <w:t>20/4/2026 - 2</w:t>
      </w:r>
      <w:r w:rsidR="000335B2">
        <w:rPr>
          <w:rFonts w:ascii="Arial Narrow" w:hAnsi="Arial Narrow"/>
          <w:b/>
        </w:rPr>
        <w:t>7</w:t>
      </w:r>
      <w:r w:rsidR="00D1563C" w:rsidRPr="00D1563C">
        <w:rPr>
          <w:rFonts w:ascii="Arial Narrow" w:hAnsi="Arial Narrow"/>
          <w:b/>
        </w:rPr>
        <w:t>/4/2026</w:t>
      </w:r>
    </w:p>
    <w:p w14:paraId="2A4C0C81" w14:textId="36010BF8" w:rsidR="009B6336" w:rsidRPr="00D1563C" w:rsidRDefault="00141793" w:rsidP="00C24F4A">
      <w:pPr>
        <w:jc w:val="center"/>
        <w:rPr>
          <w:rFonts w:ascii="Arial Narrow" w:hAnsi="Arial Narrow"/>
          <w:b/>
          <w:bCs/>
        </w:rPr>
      </w:pPr>
      <w:r>
        <w:rPr>
          <w:rFonts w:ascii="Arial Narrow" w:hAnsi="Arial Narrow"/>
          <w:b/>
          <w:bCs/>
          <w:noProof/>
        </w:rPr>
        <w:drawing>
          <wp:inline distT="0" distB="0" distL="0" distR="0" wp14:anchorId="6134FE6F" wp14:editId="7B5F8C9E">
            <wp:extent cx="4572000" cy="3429000"/>
            <wp:effectExtent l="0" t="0" r="0" b="0"/>
            <wp:docPr id="1441462061" name="Βίντεο 1" descr="Ανασκόπηση - Δράσεις της Ε.Σ.Α.μεΑ. την εβδομάδα που πέρασε 20/4 - 27/4, βίντεο στην ΕΝΓ">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2061" name="Βίντεο 1" descr="Ανασκόπηση - Δράσεις της Ε.Σ.Α.μεΑ. την εβδομάδα που πέρασε 20/4 - 27/4, βίντεο στην ΕΝΓ">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v5EWWAkrfc8?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20/4 - 27/4&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1C353463" w14:textId="77777777" w:rsidR="000335B2" w:rsidRDefault="000335B2" w:rsidP="009B6336">
      <w:pPr>
        <w:rPr>
          <w:rFonts w:ascii="Arial Narrow" w:hAnsi="Arial Narrow"/>
          <w:b/>
          <w:bCs/>
        </w:rPr>
      </w:pPr>
    </w:p>
    <w:p w14:paraId="5963F9B9" w14:textId="7A90B323" w:rsidR="005445A6" w:rsidRPr="00D1563C" w:rsidRDefault="009B6336" w:rsidP="009B6336">
      <w:pPr>
        <w:rPr>
          <w:rFonts w:ascii="Arial Narrow" w:hAnsi="Arial Narrow"/>
          <w:b/>
          <w:bCs/>
        </w:rPr>
      </w:pPr>
      <w:r w:rsidRPr="00D1563C">
        <w:rPr>
          <w:rFonts w:ascii="Arial Narrow" w:hAnsi="Arial Narrow"/>
          <w:b/>
          <w:bCs/>
        </w:rPr>
        <w:t xml:space="preserve">Η ανασκόπηση της εβδομάδας από την Ε.Σ.Α.μεΑ. στην ΕΝΓ από την </w:t>
      </w:r>
      <w:hyperlink r:id="rId8" w:history="1">
        <w:r w:rsidRPr="00D1563C">
          <w:rPr>
            <w:rStyle w:val="-"/>
            <w:rFonts w:ascii="Arial Narrow" w:hAnsi="Arial Narrow"/>
            <w:b/>
            <w:bCs/>
          </w:rPr>
          <w:t>Ακαδημία Νοηματικής Γλώσσας του IN-ΕΣΑμεΑ.</w:t>
        </w:r>
      </w:hyperlink>
      <w:r w:rsidRPr="00D1563C">
        <w:rPr>
          <w:rFonts w:ascii="Arial Narrow" w:hAnsi="Arial Narrow"/>
          <w:b/>
          <w:bCs/>
        </w:rPr>
        <w:t xml:space="preserve"> </w:t>
      </w:r>
    </w:p>
    <w:p w14:paraId="07A056B6" w14:textId="6B7018C1" w:rsidR="009B6336" w:rsidRPr="00D1563C" w:rsidRDefault="009B6336" w:rsidP="009B6336">
      <w:pPr>
        <w:rPr>
          <w:rFonts w:ascii="Arial Narrow" w:hAnsi="Arial Narrow"/>
          <w:b/>
          <w:bCs/>
        </w:rPr>
      </w:pPr>
      <w:r w:rsidRPr="00D1563C">
        <w:rPr>
          <w:rFonts w:ascii="Arial Narrow" w:hAnsi="Arial Narrow"/>
          <w:b/>
          <w:bCs/>
        </w:rPr>
        <w:t xml:space="preserve">Αναλυτικά στην ιστοσελίδα της </w:t>
      </w:r>
      <w:hyperlink r:id="rId9" w:history="1">
        <w:r w:rsidRPr="00D1563C">
          <w:rPr>
            <w:rStyle w:val="-"/>
            <w:rFonts w:ascii="Arial Narrow" w:hAnsi="Arial Narrow"/>
            <w:b/>
            <w:bCs/>
          </w:rPr>
          <w:t>ΕΣΑμεΑ</w:t>
        </w:r>
      </w:hyperlink>
      <w:r w:rsidR="007E6DFF" w:rsidRPr="00D1563C">
        <w:rPr>
          <w:rFonts w:ascii="Arial Narrow" w:hAnsi="Arial Narrow"/>
          <w:b/>
          <w:bCs/>
        </w:rPr>
        <w:t xml:space="preserve"> </w:t>
      </w:r>
    </w:p>
    <w:p w14:paraId="1437E82E" w14:textId="77777777" w:rsidR="00970AB0" w:rsidRPr="00D1563C" w:rsidRDefault="00970AB0" w:rsidP="00865DBD">
      <w:pPr>
        <w:shd w:val="clear" w:color="auto" w:fill="FFFFFF"/>
        <w:spacing w:after="0" w:line="240" w:lineRule="auto"/>
        <w:rPr>
          <w:rFonts w:ascii="Arial Narrow" w:eastAsia="Times New Roman" w:hAnsi="Arial Narrow" w:cs="Times New Roman"/>
          <w:color w:val="222222"/>
          <w:lang w:eastAsia="el-GR"/>
        </w:rPr>
      </w:pPr>
    </w:p>
    <w:p w14:paraId="14DC004D" w14:textId="732934A9" w:rsidR="002B6751" w:rsidRPr="00D1563C" w:rsidRDefault="00D1563C" w:rsidP="00D1563C">
      <w:pPr>
        <w:shd w:val="clear" w:color="auto" w:fill="FFFFFF"/>
        <w:spacing w:after="0" w:line="240" w:lineRule="auto"/>
        <w:rPr>
          <w:rFonts w:ascii="Arial Narrow" w:eastAsia="Times New Roman" w:hAnsi="Arial Narrow" w:cs="Times New Roman"/>
          <w:color w:val="222222"/>
          <w:lang w:eastAsia="el-GR"/>
        </w:rPr>
      </w:pPr>
      <w:r w:rsidRPr="00D1563C">
        <w:rPr>
          <w:rFonts w:ascii="Arial Narrow" w:eastAsia="Times New Roman" w:hAnsi="Arial Narrow" w:cs="Times New Roman"/>
          <w:color w:val="222222"/>
          <w:lang w:eastAsia="el-GR"/>
        </w:rPr>
        <w:t xml:space="preserve">Για ακόμη μία φορά, έτσι και φέτος, η Πρόσκληση για τον Κοινωνικό Τουρισμό δημοσιεύθηκε δίχως να ληφθούν υπόψη οι </w:t>
      </w:r>
      <w:hyperlink r:id="rId10" w:history="1">
        <w:r w:rsidRPr="00D1563C">
          <w:rPr>
            <w:rStyle w:val="-"/>
            <w:rFonts w:ascii="Arial Narrow" w:eastAsia="Times New Roman" w:hAnsi="Arial Narrow" w:cs="Times New Roman"/>
            <w:lang w:eastAsia="el-GR"/>
          </w:rPr>
          <w:t>παρατηρήσεις και οι διαμαρτυρίες της ΕΣΑμεΑ</w:t>
        </w:r>
      </w:hyperlink>
      <w:r w:rsidRPr="00D1563C">
        <w:rPr>
          <w:rFonts w:ascii="Arial Narrow" w:eastAsia="Times New Roman" w:hAnsi="Arial Narrow" w:cs="Times New Roman"/>
          <w:color w:val="222222"/>
          <w:lang w:eastAsia="el-GR"/>
        </w:rPr>
        <w:t>. Όπως είχε τονιστεί σε προηγούμενο έγγραφο προς τους αρμόδιους υπουργούς, η ΕΣΑμεΑ ζητούσε μεταξύ άλλων λήψη μέτρων προκειμένου να δικαιούνται συνοδό όλοι οι δικαιούχοι ή ωφελούμενοι του εν λόγω προγράμματος, με 50% αναπηρία και άνω, λάβουν 50 μόρια λόγω αναπηρίας δικαιούχοι και ωφελούμενοί τους, να διερευνηθούν τα εισοδηματικά όρια για τα άτομα με αναπηρία, χρόνιες ή/ και σπάνιες παθήσεις κλπ.</w:t>
      </w:r>
    </w:p>
    <w:p w14:paraId="4AEEDC9A" w14:textId="77777777" w:rsidR="00D1563C" w:rsidRPr="00D1563C" w:rsidRDefault="00D1563C" w:rsidP="00D1563C">
      <w:pPr>
        <w:shd w:val="clear" w:color="auto" w:fill="FFFFFF"/>
        <w:spacing w:after="0" w:line="240" w:lineRule="auto"/>
        <w:rPr>
          <w:rFonts w:ascii="Arial Narrow" w:eastAsia="Times New Roman" w:hAnsi="Arial Narrow" w:cs="Times New Roman"/>
          <w:color w:val="222222"/>
          <w:lang w:eastAsia="el-GR"/>
        </w:rPr>
      </w:pPr>
    </w:p>
    <w:p w14:paraId="1F6259ED" w14:textId="53AEC326" w:rsidR="00D1563C" w:rsidRDefault="00D1563C" w:rsidP="00D1563C">
      <w:pPr>
        <w:shd w:val="clear" w:color="auto" w:fill="FFFFFF"/>
        <w:spacing w:after="0" w:line="240" w:lineRule="auto"/>
        <w:rPr>
          <w:rFonts w:ascii="Arial Narrow" w:hAnsi="Arial Narrow"/>
          <w:color w:val="222222"/>
          <w:shd w:val="clear" w:color="auto" w:fill="FFFFFF"/>
        </w:rPr>
      </w:pPr>
      <w:r w:rsidRPr="00D1563C">
        <w:rPr>
          <w:rFonts w:ascii="Arial Narrow" w:hAnsi="Arial Narrow"/>
          <w:color w:val="222222"/>
          <w:shd w:val="clear" w:color="auto" w:fill="FFFFFF"/>
        </w:rPr>
        <w:t>Την </w:t>
      </w:r>
      <w:hyperlink r:id="rId11" w:history="1">
        <w:r w:rsidRPr="00D1563C">
          <w:rPr>
            <w:rStyle w:val="-"/>
            <w:rFonts w:ascii="Arial Narrow" w:hAnsi="Arial Narrow"/>
            <w:shd w:val="clear" w:color="auto" w:fill="FFFFFF"/>
          </w:rPr>
          <w:t>άμεση απόσυρση του Κεφαλαίου για τις Στέγες Υποστηριζόμενης Διαβίωσης </w:t>
        </w:r>
      </w:hyperlink>
      <w:r w:rsidRPr="00D1563C">
        <w:rPr>
          <w:rStyle w:val="a5"/>
          <w:rFonts w:ascii="Arial Narrow" w:hAnsi="Arial Narrow"/>
          <w:b w:val="0"/>
          <w:bCs w:val="0"/>
          <w:color w:val="222222"/>
          <w:shd w:val="clear" w:color="auto" w:fill="FFFFFF"/>
        </w:rPr>
        <w:t>σε</w:t>
      </w:r>
      <w:r>
        <w:rPr>
          <w:rStyle w:val="a5"/>
          <w:rFonts w:ascii="Arial Narrow" w:hAnsi="Arial Narrow"/>
          <w:color w:val="222222"/>
          <w:shd w:val="clear" w:color="auto" w:fill="FFFFFF"/>
        </w:rPr>
        <w:t xml:space="preserve"> </w:t>
      </w:r>
      <w:r w:rsidRPr="00D1563C">
        <w:rPr>
          <w:rFonts w:ascii="Arial Narrow" w:hAnsi="Arial Narrow"/>
          <w:color w:val="222222"/>
          <w:shd w:val="clear" w:color="auto" w:fill="FFFFFF"/>
        </w:rPr>
        <w:t>νομοσχεδίου του υπ. Ανάπτυξης</w:t>
      </w:r>
      <w:r>
        <w:rPr>
          <w:rFonts w:ascii="Arial Narrow" w:hAnsi="Arial Narrow"/>
          <w:color w:val="222222"/>
          <w:shd w:val="clear" w:color="auto" w:fill="FFFFFF"/>
        </w:rPr>
        <w:t xml:space="preserve"> </w:t>
      </w:r>
      <w:r w:rsidRPr="00D1563C">
        <w:rPr>
          <w:rFonts w:ascii="Arial Narrow" w:hAnsi="Arial Narrow"/>
          <w:color w:val="222222"/>
          <w:shd w:val="clear" w:color="auto" w:fill="FFFFFF"/>
        </w:rPr>
        <w:t>ζήτησε η Ε.Σ.Α.μεΑ., δια μέσου του Οργανωτικού της Γραμματέα </w:t>
      </w:r>
      <w:r w:rsidRPr="00D1563C">
        <w:rPr>
          <w:rStyle w:val="a5"/>
          <w:rFonts w:ascii="Arial Narrow" w:hAnsi="Arial Narrow"/>
          <w:color w:val="222222"/>
          <w:shd w:val="clear" w:color="auto" w:fill="FFFFFF"/>
        </w:rPr>
        <w:t>Ιωάννη Λυμβαίου</w:t>
      </w:r>
      <w:r w:rsidRPr="00D1563C">
        <w:rPr>
          <w:rFonts w:ascii="Arial Narrow" w:hAnsi="Arial Narrow"/>
          <w:color w:val="222222"/>
          <w:shd w:val="clear" w:color="auto" w:fill="FFFFFF"/>
        </w:rPr>
        <w:t>, εκπροσώπου του προέδρου Ε.Σ.Α.μεΑ. </w:t>
      </w:r>
      <w:r w:rsidRPr="00D1563C">
        <w:rPr>
          <w:rStyle w:val="a5"/>
          <w:rFonts w:ascii="Arial Narrow" w:hAnsi="Arial Narrow"/>
          <w:color w:val="222222"/>
          <w:shd w:val="clear" w:color="auto" w:fill="FFFFFF"/>
        </w:rPr>
        <w:t>Ιωάννη Βαρδακαστάνη</w:t>
      </w:r>
      <w:r w:rsidRPr="00D1563C">
        <w:rPr>
          <w:rFonts w:ascii="Arial Narrow" w:hAnsi="Arial Narrow"/>
          <w:color w:val="222222"/>
          <w:shd w:val="clear" w:color="auto" w:fill="FFFFFF"/>
        </w:rPr>
        <w:t>, που μίλησε στη Βουλή την Δευτέρα 20 Απριλίου.</w:t>
      </w:r>
      <w:r>
        <w:rPr>
          <w:rFonts w:ascii="Arial Narrow" w:hAnsi="Arial Narrow"/>
          <w:color w:val="222222"/>
          <w:shd w:val="clear" w:color="auto" w:fill="FFFFFF"/>
        </w:rPr>
        <w:t xml:space="preserve"> Η ΕΣΑμεΑ τονίζει ότι το </w:t>
      </w:r>
      <w:r w:rsidRPr="00D1563C">
        <w:rPr>
          <w:rFonts w:ascii="Arial Narrow" w:hAnsi="Arial Narrow"/>
          <w:color w:val="222222"/>
          <w:shd w:val="clear" w:color="auto" w:fill="FFFFFF"/>
        </w:rPr>
        <w:t>Κεφάλαιο αυτό</w:t>
      </w:r>
      <w:r>
        <w:rPr>
          <w:rFonts w:ascii="Arial Narrow" w:hAnsi="Arial Narrow"/>
          <w:color w:val="222222"/>
          <w:shd w:val="clear" w:color="auto" w:fill="FFFFFF"/>
        </w:rPr>
        <w:t xml:space="preserve"> σ</w:t>
      </w:r>
      <w:r w:rsidRPr="00D1563C">
        <w:rPr>
          <w:rFonts w:ascii="Arial Narrow" w:hAnsi="Arial Narrow"/>
          <w:color w:val="222222"/>
          <w:shd w:val="clear" w:color="auto" w:fill="FFFFFF"/>
        </w:rPr>
        <w:t xml:space="preserve">ηματοδοτεί, </w:t>
      </w:r>
      <w:r>
        <w:rPr>
          <w:rFonts w:ascii="Arial Narrow" w:hAnsi="Arial Narrow"/>
          <w:color w:val="222222"/>
          <w:shd w:val="clear" w:color="auto" w:fill="FFFFFF"/>
        </w:rPr>
        <w:t>μεταξύ άλλων, τ</w:t>
      </w:r>
      <w:r w:rsidRPr="00D1563C">
        <w:rPr>
          <w:rFonts w:ascii="Arial Narrow" w:hAnsi="Arial Narrow"/>
          <w:color w:val="222222"/>
          <w:shd w:val="clear" w:color="auto" w:fill="FFFFFF"/>
        </w:rPr>
        <w:t>ην εμπορευματοποίηση της Υποστηριζόμενης Διαβίωσης των ατόμων με αναπηρία.</w:t>
      </w:r>
    </w:p>
    <w:p w14:paraId="2CFA9D56" w14:textId="77777777" w:rsidR="00D1563C" w:rsidRDefault="00D1563C" w:rsidP="00D1563C">
      <w:pPr>
        <w:shd w:val="clear" w:color="auto" w:fill="FFFFFF"/>
        <w:spacing w:after="0" w:line="240" w:lineRule="auto"/>
        <w:rPr>
          <w:rFonts w:ascii="Arial Narrow" w:hAnsi="Arial Narrow"/>
          <w:color w:val="222222"/>
          <w:shd w:val="clear" w:color="auto" w:fill="FFFFFF"/>
        </w:rPr>
      </w:pPr>
    </w:p>
    <w:p w14:paraId="3CC480B8" w14:textId="41ECF953" w:rsidR="00D1563C" w:rsidRDefault="00D1563C" w:rsidP="00D1563C">
      <w:pPr>
        <w:shd w:val="clear" w:color="auto" w:fill="FFFFFF"/>
        <w:spacing w:after="0" w:line="240" w:lineRule="auto"/>
        <w:rPr>
          <w:rFonts w:ascii="Arial Narrow" w:hAnsi="Arial Narrow"/>
          <w:bCs/>
        </w:rPr>
      </w:pPr>
      <w:r w:rsidRPr="00D1563C">
        <w:rPr>
          <w:rFonts w:ascii="Arial Narrow" w:hAnsi="Arial Narrow"/>
          <w:bCs/>
        </w:rPr>
        <w:t>Η κοινωνική συμπερίληψη και οι φιλικές προς την οικογένεια πολιτικές για την αναπηρία δεν αφορούν μόνο στην αναπηρία, αλλά και στο είδος των κοινωνιών στις οποίες θέλουμε να ζούμε. Κοινωνίες που εκτιμούν την αυτονομία, τη συμμετοχή και την αξιοπρέπεια για όλους.</w:t>
      </w:r>
      <w:r>
        <w:rPr>
          <w:rFonts w:ascii="Arial Narrow" w:hAnsi="Arial Narrow"/>
          <w:bCs/>
        </w:rPr>
        <w:t xml:space="preserve"> </w:t>
      </w:r>
      <w:hyperlink r:id="rId12" w:history="1">
        <w:r w:rsidRPr="00D1563C">
          <w:rPr>
            <w:rStyle w:val="-"/>
            <w:rFonts w:ascii="Arial Narrow" w:hAnsi="Arial Narrow"/>
            <w:bCs/>
          </w:rPr>
          <w:t>Αυτό τόνισε μεταξύ άλλων ο πρόεδρος της ΕΣΑμεΑ Ιωάννης Βαρδακαστάνης</w:t>
        </w:r>
      </w:hyperlink>
      <w:r>
        <w:rPr>
          <w:rFonts w:ascii="Arial Narrow" w:hAnsi="Arial Narrow"/>
          <w:bCs/>
        </w:rPr>
        <w:t xml:space="preserve"> μιλώντας στο Συμβούλιο της Ευρώπης για τη</w:t>
      </w:r>
      <w:r w:rsidRPr="00D1563C">
        <w:rPr>
          <w:rFonts w:ascii="Arial Narrow" w:hAnsi="Arial Narrow"/>
          <w:bCs/>
        </w:rPr>
        <w:t xml:space="preserve"> σημασία των δημόσιων πολιτικών για την υποστήριξη της </w:t>
      </w:r>
      <w:r>
        <w:rPr>
          <w:rFonts w:ascii="Arial Narrow" w:hAnsi="Arial Narrow"/>
          <w:bCs/>
        </w:rPr>
        <w:t>συμπερίληψης των ατόμων με αναπηρία.</w:t>
      </w:r>
    </w:p>
    <w:p w14:paraId="2F62675F" w14:textId="77777777" w:rsidR="00D1563C" w:rsidRDefault="00D1563C" w:rsidP="00D1563C">
      <w:pPr>
        <w:shd w:val="clear" w:color="auto" w:fill="FFFFFF"/>
        <w:spacing w:after="0" w:line="240" w:lineRule="auto"/>
        <w:rPr>
          <w:rFonts w:ascii="Arial Narrow" w:hAnsi="Arial Narrow"/>
          <w:bCs/>
        </w:rPr>
      </w:pPr>
    </w:p>
    <w:p w14:paraId="2D0A454A" w14:textId="1F6C29FD" w:rsidR="00D1563C" w:rsidRDefault="00E27DC2" w:rsidP="00D1563C">
      <w:pPr>
        <w:shd w:val="clear" w:color="auto" w:fill="FFFFFF"/>
        <w:spacing w:after="0" w:line="240" w:lineRule="auto"/>
        <w:rPr>
          <w:rFonts w:ascii="Arial Narrow" w:hAnsi="Arial Narrow"/>
          <w:bCs/>
        </w:rPr>
      </w:pPr>
      <w:r w:rsidRPr="00E27DC2">
        <w:rPr>
          <w:rFonts w:ascii="Arial Narrow" w:hAnsi="Arial Narrow"/>
          <w:bCs/>
        </w:rPr>
        <w:t xml:space="preserve">Στη </w:t>
      </w:r>
      <w:hyperlink r:id="rId13" w:history="1">
        <w:r w:rsidRPr="00E27DC2">
          <w:rPr>
            <w:rStyle w:val="-"/>
            <w:rFonts w:ascii="Arial Narrow" w:hAnsi="Arial Narrow"/>
            <w:bCs/>
          </w:rPr>
          <w:t>διάσκεψη υψηλή επιπέδου</w:t>
        </w:r>
      </w:hyperlink>
      <w:r w:rsidRPr="00E27DC2">
        <w:rPr>
          <w:rFonts w:ascii="Arial Narrow" w:hAnsi="Arial Narrow"/>
          <w:bCs/>
        </w:rPr>
        <w:t xml:space="preserve"> με τίτλο «Νήσος ανθεκτικότητας - Η οπτική της Κύπρου ως προς το κλίμα, τη βιωσιμότητα και την επισιτιστική ασφάλεια», που διοργάνωσε η Ομάδα των Οργανώσεων της Κοινωνίας των Πολιτών της Ευρωπαϊκής Οικονομικής και Κοινωνικής Επιτροπής (ΕΟΚΕ), μίλησε ο </w:t>
      </w:r>
      <w:r w:rsidRPr="00E27DC2">
        <w:rPr>
          <w:rFonts w:ascii="Arial Narrow" w:hAnsi="Arial Narrow"/>
          <w:bCs/>
        </w:rPr>
        <w:lastRenderedPageBreak/>
        <w:t>πρόεδρος της Ε.Σ.Α.μεΑ. Ιωάννης Βαρδακαστάνης, ως μέλος της ΕΟΚΕ και εισηγητής της γνωμοδότησης</w:t>
      </w:r>
      <w:r>
        <w:rPr>
          <w:rFonts w:ascii="Arial Narrow" w:hAnsi="Arial Narrow"/>
          <w:bCs/>
        </w:rPr>
        <w:t xml:space="preserve"> </w:t>
      </w:r>
      <w:r w:rsidRPr="00E27DC2">
        <w:rPr>
          <w:rFonts w:ascii="Arial Narrow" w:hAnsi="Arial Narrow"/>
          <w:bCs/>
        </w:rPr>
        <w:t>«Η νησιωτική διάσταση στις ευρωπαϊκές πολιτικές συνοχής, ανταγωνιστικότητας και βιώσιμης ανάπτυξης», την Τετάρτη 22 Απριλίου.</w:t>
      </w:r>
    </w:p>
    <w:p w14:paraId="1DE6B72A" w14:textId="77777777" w:rsidR="00E27DC2" w:rsidRDefault="00E27DC2" w:rsidP="00D1563C">
      <w:pPr>
        <w:shd w:val="clear" w:color="auto" w:fill="FFFFFF"/>
        <w:spacing w:after="0" w:line="240" w:lineRule="auto"/>
        <w:rPr>
          <w:rFonts w:ascii="Arial Narrow" w:hAnsi="Arial Narrow"/>
          <w:bCs/>
        </w:rPr>
      </w:pPr>
    </w:p>
    <w:p w14:paraId="1CAA7FF6" w14:textId="3D400A58" w:rsidR="00E27DC2" w:rsidRDefault="00E27DC2" w:rsidP="00D1563C">
      <w:pPr>
        <w:shd w:val="clear" w:color="auto" w:fill="FFFFFF"/>
        <w:spacing w:after="0" w:line="240" w:lineRule="auto"/>
        <w:rPr>
          <w:rFonts w:ascii="Arial Narrow" w:hAnsi="Arial Narrow"/>
          <w:bCs/>
        </w:rPr>
      </w:pPr>
      <w:r w:rsidRPr="00E27DC2">
        <w:rPr>
          <w:rFonts w:ascii="Arial Narrow" w:hAnsi="Arial Narrow"/>
          <w:bCs/>
        </w:rPr>
        <w:t xml:space="preserve">Στην </w:t>
      </w:r>
      <w:hyperlink r:id="rId14" w:history="1">
        <w:r w:rsidRPr="00E27DC2">
          <w:rPr>
            <w:rStyle w:val="-"/>
            <w:rFonts w:ascii="Arial Narrow" w:hAnsi="Arial Narrow"/>
            <w:bCs/>
          </w:rPr>
          <w:t>εκδήλωση της ΠΟΣΓΚΑμεΑ</w:t>
        </w:r>
      </w:hyperlink>
      <w:r w:rsidRPr="00E27DC2">
        <w:rPr>
          <w:rFonts w:ascii="Arial Narrow" w:hAnsi="Arial Narrow"/>
          <w:bCs/>
        </w:rPr>
        <w:t xml:space="preserve"> «Μαθαίνουμε από εσένα: Έχεις τον λόγο!» χαιρέτησε μέσω </w:t>
      </w:r>
      <w:proofErr w:type="spellStart"/>
      <w:r w:rsidRPr="00E27DC2">
        <w:rPr>
          <w:rFonts w:ascii="Arial Narrow" w:hAnsi="Arial Narrow"/>
          <w:bCs/>
        </w:rPr>
        <w:t>βιντεομηνύματος</w:t>
      </w:r>
      <w:proofErr w:type="spellEnd"/>
      <w:r w:rsidRPr="00E27DC2">
        <w:rPr>
          <w:rFonts w:ascii="Arial Narrow" w:hAnsi="Arial Narrow"/>
          <w:bCs/>
        </w:rPr>
        <w:t xml:space="preserve"> ο πρόεδρος της ΕΣΑμεΑ Ιωάννης Βαρδακαστάνης, την Τετάρτη 22 Απριλίου.</w:t>
      </w:r>
      <w:r w:rsidRPr="00E27DC2">
        <w:t xml:space="preserve"> </w:t>
      </w:r>
      <w:r w:rsidRPr="00E27DC2">
        <w:rPr>
          <w:rFonts w:ascii="Arial Narrow" w:hAnsi="Arial Narrow"/>
          <w:bCs/>
        </w:rPr>
        <w:t>Η εκδήλωση αποτέλεσε έναν ανοιχτό χώρο ακρόασης και διαλόγου, όπου τον κεντρικό λόγο είχαν τα ίδια τα άτομα με νοητική αναπηρία, αυτισμό, σύνδρομο Down και συναφείς αναπηρίες</w:t>
      </w:r>
      <w:r>
        <w:rPr>
          <w:rFonts w:ascii="Arial Narrow" w:hAnsi="Arial Narrow"/>
          <w:bCs/>
        </w:rPr>
        <w:t xml:space="preserve">. </w:t>
      </w:r>
    </w:p>
    <w:p w14:paraId="25CEF3CE" w14:textId="77777777" w:rsidR="00E27DC2" w:rsidRDefault="00E27DC2" w:rsidP="00D1563C">
      <w:pPr>
        <w:shd w:val="clear" w:color="auto" w:fill="FFFFFF"/>
        <w:spacing w:after="0" w:line="240" w:lineRule="auto"/>
        <w:rPr>
          <w:rFonts w:ascii="Arial Narrow" w:hAnsi="Arial Narrow"/>
          <w:bCs/>
        </w:rPr>
      </w:pPr>
    </w:p>
    <w:p w14:paraId="390951E3" w14:textId="30589D7B" w:rsidR="00E27DC2" w:rsidRDefault="00E27DC2" w:rsidP="00D1563C">
      <w:pPr>
        <w:shd w:val="clear" w:color="auto" w:fill="FFFFFF"/>
        <w:spacing w:after="0" w:line="240" w:lineRule="auto"/>
        <w:rPr>
          <w:rFonts w:ascii="Arial Narrow" w:hAnsi="Arial Narrow"/>
          <w:bCs/>
        </w:rPr>
      </w:pPr>
      <w:hyperlink r:id="rId15" w:history="1">
        <w:r w:rsidRPr="00E27DC2">
          <w:rPr>
            <w:rStyle w:val="-"/>
            <w:rFonts w:ascii="Arial Narrow" w:hAnsi="Arial Narrow"/>
            <w:bCs/>
          </w:rPr>
          <w:t>Πρόσκληση για συμμετοχή σε Υβριδικό Εργαστήριο</w:t>
        </w:r>
      </w:hyperlink>
      <w:r w:rsidRPr="00E27DC2">
        <w:rPr>
          <w:rFonts w:ascii="Arial Narrow" w:hAnsi="Arial Narrow"/>
          <w:bCs/>
        </w:rPr>
        <w:t xml:space="preserve"> «Καθιστώντας την Επαγγελματική Εκπαίδευση και Κατάρτιση πιο προσβάσιμη και συμπεριληπτική για τα άτομα με αναπηρία» </w:t>
      </w:r>
      <w:r>
        <w:rPr>
          <w:rFonts w:ascii="Arial Narrow" w:hAnsi="Arial Narrow"/>
          <w:bCs/>
        </w:rPr>
        <w:t xml:space="preserve">στις </w:t>
      </w:r>
      <w:r w:rsidRPr="00E27DC2">
        <w:rPr>
          <w:rFonts w:ascii="Arial Narrow" w:hAnsi="Arial Narrow"/>
          <w:bCs/>
        </w:rPr>
        <w:t xml:space="preserve">28 Απριλίου </w:t>
      </w:r>
      <w:r>
        <w:rPr>
          <w:rFonts w:ascii="Arial Narrow" w:hAnsi="Arial Narrow"/>
          <w:bCs/>
        </w:rPr>
        <w:t xml:space="preserve">απευθύνει η ΕΣΑμεΑ. </w:t>
      </w:r>
    </w:p>
    <w:p w14:paraId="1B0CBCFF" w14:textId="77777777" w:rsidR="008626A5" w:rsidRDefault="008626A5" w:rsidP="00D1563C">
      <w:pPr>
        <w:shd w:val="clear" w:color="auto" w:fill="FFFFFF"/>
        <w:spacing w:after="0" w:line="240" w:lineRule="auto"/>
        <w:rPr>
          <w:rFonts w:ascii="Arial Narrow" w:hAnsi="Arial Narrow"/>
          <w:bCs/>
        </w:rPr>
      </w:pPr>
    </w:p>
    <w:p w14:paraId="766AA1EC" w14:textId="77777777" w:rsidR="008626A5" w:rsidRPr="004139F8" w:rsidRDefault="008626A5" w:rsidP="00D1563C">
      <w:pPr>
        <w:shd w:val="clear" w:color="auto" w:fill="FFFFFF"/>
        <w:spacing w:after="0" w:line="240" w:lineRule="auto"/>
        <w:rPr>
          <w:rFonts w:ascii="Arial Narrow" w:hAnsi="Arial Narrow"/>
          <w:bCs/>
          <w:lang w:val="en-US"/>
        </w:rPr>
      </w:pPr>
    </w:p>
    <w:p w14:paraId="72D8284A" w14:textId="77777777" w:rsidR="00E27DC2" w:rsidRDefault="00E27DC2" w:rsidP="00D1563C">
      <w:pPr>
        <w:shd w:val="clear" w:color="auto" w:fill="FFFFFF"/>
        <w:spacing w:after="0" w:line="240" w:lineRule="auto"/>
        <w:rPr>
          <w:rFonts w:ascii="Arial Narrow" w:hAnsi="Arial Narrow"/>
          <w:bCs/>
        </w:rPr>
      </w:pPr>
    </w:p>
    <w:p w14:paraId="341DAB91" w14:textId="77777777" w:rsidR="004139F8" w:rsidRPr="004139F8" w:rsidRDefault="004139F8" w:rsidP="004139F8">
      <w:pPr>
        <w:spacing w:line="256" w:lineRule="auto"/>
        <w:jc w:val="center"/>
        <w:rPr>
          <w:rFonts w:ascii="Arial Narrow" w:eastAsia="Calibri" w:hAnsi="Arial Narrow" w:cs="Times New Roman"/>
          <w:b/>
          <w:color w:val="538135" w:themeColor="accent6" w:themeShade="BF"/>
          <w:sz w:val="24"/>
          <w:szCs w:val="24"/>
        </w:rPr>
      </w:pPr>
      <w:r w:rsidRPr="004139F8">
        <w:rPr>
          <w:rFonts w:ascii="Arial Narrow" w:eastAsia="Calibri" w:hAnsi="Arial Narrow" w:cs="Times New Roman"/>
          <w:b/>
          <w:color w:val="538135" w:themeColor="accent6" w:themeShade="BF"/>
          <w:sz w:val="24"/>
          <w:szCs w:val="24"/>
        </w:rPr>
        <w:t xml:space="preserve">Ακολουθείστε την Ε.Σ.Α.μεΑ. στα </w:t>
      </w:r>
      <w:r w:rsidRPr="004139F8">
        <w:rPr>
          <w:rFonts w:ascii="Arial Narrow" w:eastAsia="Calibri" w:hAnsi="Arial Narrow" w:cs="Times New Roman"/>
          <w:b/>
          <w:color w:val="538135" w:themeColor="accent6" w:themeShade="BF"/>
          <w:sz w:val="24"/>
          <w:szCs w:val="24"/>
          <w:lang w:val="en-US"/>
        </w:rPr>
        <w:t>social</w:t>
      </w:r>
      <w:r w:rsidRPr="004139F8">
        <w:rPr>
          <w:rFonts w:ascii="Arial Narrow" w:eastAsia="Calibri" w:hAnsi="Arial Narrow" w:cs="Times New Roman"/>
          <w:b/>
          <w:color w:val="538135" w:themeColor="accent6" w:themeShade="BF"/>
          <w:sz w:val="24"/>
          <w:szCs w:val="24"/>
        </w:rPr>
        <w:t xml:space="preserve"> </w:t>
      </w:r>
      <w:r w:rsidRPr="004139F8">
        <w:rPr>
          <w:rFonts w:ascii="Arial Narrow" w:eastAsia="Calibri" w:hAnsi="Arial Narrow" w:cs="Times New Roman"/>
          <w:b/>
          <w:color w:val="538135" w:themeColor="accent6" w:themeShade="BF"/>
          <w:sz w:val="24"/>
          <w:szCs w:val="24"/>
          <w:lang w:val="en-US"/>
        </w:rPr>
        <w:t>media</w:t>
      </w:r>
    </w:p>
    <w:p w14:paraId="714B99E3" w14:textId="77777777" w:rsidR="004139F8" w:rsidRPr="004139F8" w:rsidRDefault="004139F8" w:rsidP="004139F8">
      <w:pPr>
        <w:spacing w:line="256" w:lineRule="auto"/>
        <w:jc w:val="center"/>
        <w:rPr>
          <w:rFonts w:ascii="Arial Narrow" w:eastAsia="Calibri" w:hAnsi="Arial Narrow" w:cs="Times New Roman"/>
          <w:b/>
          <w:color w:val="1F4E79" w:themeColor="accent1" w:themeShade="80"/>
          <w:sz w:val="24"/>
          <w:szCs w:val="24"/>
        </w:rPr>
      </w:pPr>
      <w:hyperlink r:id="rId16" w:history="1">
        <w:r w:rsidRPr="004139F8">
          <w:rPr>
            <w:rFonts w:ascii="Arial Narrow" w:eastAsia="Calibri" w:hAnsi="Arial Narrow" w:cs="Times New Roman"/>
            <w:b/>
            <w:color w:val="1F4E79" w:themeColor="accent1" w:themeShade="80"/>
            <w:sz w:val="24"/>
            <w:szCs w:val="24"/>
            <w:u w:val="single"/>
            <w:lang w:val="en-US"/>
          </w:rPr>
          <w:t>https</w:t>
        </w:r>
        <w:r w:rsidRPr="004139F8">
          <w:rPr>
            <w:rFonts w:ascii="Arial Narrow" w:eastAsia="Calibri" w:hAnsi="Arial Narrow" w:cs="Times New Roman"/>
            <w:b/>
            <w:color w:val="1F4E79" w:themeColor="accent1" w:themeShade="80"/>
            <w:sz w:val="24"/>
            <w:szCs w:val="24"/>
            <w:u w:val="single"/>
          </w:rPr>
          <w:t>://</w:t>
        </w:r>
        <w:r w:rsidRPr="004139F8">
          <w:rPr>
            <w:rFonts w:ascii="Arial Narrow" w:eastAsia="Calibri" w:hAnsi="Arial Narrow" w:cs="Times New Roman"/>
            <w:b/>
            <w:color w:val="1F4E79" w:themeColor="accent1" w:themeShade="80"/>
            <w:sz w:val="24"/>
            <w:szCs w:val="24"/>
            <w:u w:val="single"/>
            <w:lang w:val="en-US"/>
          </w:rPr>
          <w:t>www</w:t>
        </w:r>
        <w:r w:rsidRPr="004139F8">
          <w:rPr>
            <w:rFonts w:ascii="Arial Narrow" w:eastAsia="Calibri" w:hAnsi="Arial Narrow" w:cs="Times New Roman"/>
            <w:b/>
            <w:color w:val="1F4E79" w:themeColor="accent1" w:themeShade="80"/>
            <w:sz w:val="24"/>
            <w:szCs w:val="24"/>
            <w:u w:val="single"/>
          </w:rPr>
          <w:t>.</w:t>
        </w:r>
        <w:r w:rsidRPr="004139F8">
          <w:rPr>
            <w:rFonts w:ascii="Arial Narrow" w:eastAsia="Calibri" w:hAnsi="Arial Narrow" w:cs="Times New Roman"/>
            <w:b/>
            <w:color w:val="1F4E79" w:themeColor="accent1" w:themeShade="80"/>
            <w:sz w:val="24"/>
            <w:szCs w:val="24"/>
            <w:u w:val="single"/>
            <w:lang w:val="en-US"/>
          </w:rPr>
          <w:t>facebook</w:t>
        </w:r>
        <w:r w:rsidRPr="004139F8">
          <w:rPr>
            <w:rFonts w:ascii="Arial Narrow" w:eastAsia="Calibri" w:hAnsi="Arial Narrow" w:cs="Times New Roman"/>
            <w:b/>
            <w:color w:val="1F4E79" w:themeColor="accent1" w:themeShade="80"/>
            <w:sz w:val="24"/>
            <w:szCs w:val="24"/>
            <w:u w:val="single"/>
          </w:rPr>
          <w:t>.</w:t>
        </w:r>
        <w:r w:rsidRPr="004139F8">
          <w:rPr>
            <w:rFonts w:ascii="Arial Narrow" w:eastAsia="Calibri" w:hAnsi="Arial Narrow" w:cs="Times New Roman"/>
            <w:b/>
            <w:color w:val="1F4E79" w:themeColor="accent1" w:themeShade="80"/>
            <w:sz w:val="24"/>
            <w:szCs w:val="24"/>
            <w:u w:val="single"/>
            <w:lang w:val="en-US"/>
          </w:rPr>
          <w:t>com</w:t>
        </w:r>
        <w:r w:rsidRPr="004139F8">
          <w:rPr>
            <w:rFonts w:ascii="Arial Narrow" w:eastAsia="Calibri" w:hAnsi="Arial Narrow" w:cs="Times New Roman"/>
            <w:b/>
            <w:color w:val="1F4E79" w:themeColor="accent1" w:themeShade="80"/>
            <w:sz w:val="24"/>
            <w:szCs w:val="24"/>
            <w:u w:val="single"/>
          </w:rPr>
          <w:t>/</w:t>
        </w:r>
        <w:proofErr w:type="spellStart"/>
        <w:r w:rsidRPr="004139F8">
          <w:rPr>
            <w:rFonts w:ascii="Arial Narrow" w:eastAsia="Calibri" w:hAnsi="Arial Narrow" w:cs="Times New Roman"/>
            <w:b/>
            <w:color w:val="1F4E79" w:themeColor="accent1" w:themeShade="80"/>
            <w:sz w:val="24"/>
            <w:szCs w:val="24"/>
            <w:u w:val="single"/>
            <w:lang w:val="en-US"/>
          </w:rPr>
          <w:t>ESAmeAgr</w:t>
        </w:r>
        <w:proofErr w:type="spellEnd"/>
      </w:hyperlink>
    </w:p>
    <w:p w14:paraId="7C5B8CDA" w14:textId="77777777" w:rsidR="004139F8" w:rsidRPr="004139F8" w:rsidRDefault="004139F8" w:rsidP="004139F8">
      <w:pPr>
        <w:spacing w:line="256" w:lineRule="auto"/>
        <w:jc w:val="center"/>
        <w:rPr>
          <w:rFonts w:ascii="Arial Narrow" w:eastAsia="Calibri" w:hAnsi="Arial Narrow" w:cs="Times New Roman"/>
          <w:b/>
          <w:bCs/>
          <w:color w:val="1F4E79" w:themeColor="accent1" w:themeShade="80"/>
          <w:sz w:val="24"/>
          <w:szCs w:val="24"/>
        </w:rPr>
      </w:pPr>
      <w:hyperlink r:id="rId17" w:history="1">
        <w:r w:rsidRPr="004139F8">
          <w:rPr>
            <w:rFonts w:ascii="Arial Narrow" w:eastAsia="Calibri" w:hAnsi="Arial Narrow" w:cs="Times New Roman"/>
            <w:b/>
            <w:bCs/>
            <w:color w:val="1F4E79" w:themeColor="accent1" w:themeShade="80"/>
            <w:sz w:val="24"/>
            <w:szCs w:val="24"/>
            <w:u w:val="single"/>
            <w:lang w:val="en-US"/>
          </w:rPr>
          <w:t>https</w:t>
        </w:r>
        <w:r w:rsidRPr="004139F8">
          <w:rPr>
            <w:rFonts w:ascii="Arial Narrow" w:eastAsia="Calibri" w:hAnsi="Arial Narrow" w:cs="Times New Roman"/>
            <w:b/>
            <w:bCs/>
            <w:color w:val="1F4E79" w:themeColor="accent1" w:themeShade="80"/>
            <w:sz w:val="24"/>
            <w:szCs w:val="24"/>
            <w:u w:val="single"/>
          </w:rPr>
          <w:t>://</w:t>
        </w:r>
        <w:r w:rsidRPr="004139F8">
          <w:rPr>
            <w:rFonts w:ascii="Arial Narrow" w:eastAsia="Calibri" w:hAnsi="Arial Narrow" w:cs="Times New Roman"/>
            <w:b/>
            <w:bCs/>
            <w:color w:val="1F4E79" w:themeColor="accent1" w:themeShade="80"/>
            <w:sz w:val="24"/>
            <w:szCs w:val="24"/>
            <w:u w:val="single"/>
            <w:lang w:val="en-US"/>
          </w:rPr>
          <w:t>www</w:t>
        </w:r>
        <w:r w:rsidRPr="004139F8">
          <w:rPr>
            <w:rFonts w:ascii="Arial Narrow" w:eastAsia="Calibri" w:hAnsi="Arial Narrow" w:cs="Times New Roman"/>
            <w:b/>
            <w:bCs/>
            <w:color w:val="1F4E79" w:themeColor="accent1" w:themeShade="80"/>
            <w:sz w:val="24"/>
            <w:szCs w:val="24"/>
            <w:u w:val="single"/>
          </w:rPr>
          <w:t>.</w:t>
        </w:r>
        <w:r w:rsidRPr="004139F8">
          <w:rPr>
            <w:rFonts w:ascii="Arial Narrow" w:eastAsia="Calibri" w:hAnsi="Arial Narrow" w:cs="Times New Roman"/>
            <w:b/>
            <w:bCs/>
            <w:color w:val="1F4E79" w:themeColor="accent1" w:themeShade="80"/>
            <w:sz w:val="24"/>
            <w:szCs w:val="24"/>
            <w:u w:val="single"/>
            <w:lang w:val="en-US"/>
          </w:rPr>
          <w:t>instagram</w:t>
        </w:r>
        <w:r w:rsidRPr="004139F8">
          <w:rPr>
            <w:rFonts w:ascii="Arial Narrow" w:eastAsia="Calibri" w:hAnsi="Arial Narrow" w:cs="Times New Roman"/>
            <w:b/>
            <w:bCs/>
            <w:color w:val="1F4E79" w:themeColor="accent1" w:themeShade="80"/>
            <w:sz w:val="24"/>
            <w:szCs w:val="24"/>
            <w:u w:val="single"/>
          </w:rPr>
          <w:t>.</w:t>
        </w:r>
        <w:r w:rsidRPr="004139F8">
          <w:rPr>
            <w:rFonts w:ascii="Arial Narrow" w:eastAsia="Calibri" w:hAnsi="Arial Narrow" w:cs="Times New Roman"/>
            <w:b/>
            <w:bCs/>
            <w:color w:val="1F4E79" w:themeColor="accent1" w:themeShade="80"/>
            <w:sz w:val="24"/>
            <w:szCs w:val="24"/>
            <w:u w:val="single"/>
            <w:lang w:val="en-US"/>
          </w:rPr>
          <w:t>com</w:t>
        </w:r>
        <w:r w:rsidRPr="004139F8">
          <w:rPr>
            <w:rFonts w:ascii="Arial Narrow" w:eastAsia="Calibri" w:hAnsi="Arial Narrow" w:cs="Times New Roman"/>
            <w:b/>
            <w:bCs/>
            <w:color w:val="1F4E79" w:themeColor="accent1" w:themeShade="80"/>
            <w:sz w:val="24"/>
            <w:szCs w:val="24"/>
            <w:u w:val="single"/>
          </w:rPr>
          <w:t>/</w:t>
        </w:r>
        <w:proofErr w:type="spellStart"/>
        <w:r w:rsidRPr="004139F8">
          <w:rPr>
            <w:rFonts w:ascii="Arial Narrow" w:eastAsia="Calibri" w:hAnsi="Arial Narrow" w:cs="Times New Roman"/>
            <w:b/>
            <w:bCs/>
            <w:color w:val="1F4E79" w:themeColor="accent1" w:themeShade="80"/>
            <w:sz w:val="24"/>
            <w:szCs w:val="24"/>
            <w:u w:val="single"/>
            <w:lang w:val="en-US"/>
          </w:rPr>
          <w:t>ncdpgreece</w:t>
        </w:r>
        <w:proofErr w:type="spellEnd"/>
      </w:hyperlink>
      <w:r w:rsidRPr="004139F8">
        <w:rPr>
          <w:rFonts w:ascii="Arial Narrow" w:eastAsia="Calibri" w:hAnsi="Arial Narrow" w:cs="Times New Roman"/>
          <w:b/>
          <w:bCs/>
          <w:color w:val="1F4E79" w:themeColor="accent1" w:themeShade="80"/>
          <w:sz w:val="24"/>
          <w:szCs w:val="24"/>
        </w:rPr>
        <w:t xml:space="preserve"> </w:t>
      </w:r>
    </w:p>
    <w:p w14:paraId="5F377CE8" w14:textId="77777777" w:rsidR="004139F8" w:rsidRPr="004139F8" w:rsidRDefault="004139F8" w:rsidP="004139F8">
      <w:pPr>
        <w:spacing w:line="256" w:lineRule="auto"/>
        <w:jc w:val="center"/>
        <w:rPr>
          <w:rFonts w:ascii="Arial Narrow" w:eastAsia="Calibri" w:hAnsi="Arial Narrow" w:cs="Times New Roman"/>
          <w:b/>
          <w:bCs/>
          <w:color w:val="1F4E79" w:themeColor="accent1" w:themeShade="80"/>
          <w:sz w:val="24"/>
          <w:szCs w:val="24"/>
          <w:lang w:val="en-US"/>
        </w:rPr>
      </w:pPr>
      <w:hyperlink r:id="rId18" w:history="1">
        <w:r w:rsidRPr="004139F8">
          <w:rPr>
            <w:rFonts w:ascii="Arial Narrow" w:eastAsia="Calibri" w:hAnsi="Arial Narrow" w:cs="Times New Roman"/>
            <w:b/>
            <w:bCs/>
            <w:color w:val="0563C1" w:themeColor="hyperlink"/>
            <w:sz w:val="24"/>
            <w:szCs w:val="24"/>
            <w:u w:val="single"/>
            <w:lang w:val="en-US"/>
          </w:rPr>
          <w:t>https://x.com/ESAMEAgr</w:t>
        </w:r>
      </w:hyperlink>
      <w:r w:rsidRPr="004139F8">
        <w:rPr>
          <w:rFonts w:ascii="Arial Narrow" w:eastAsia="Calibri" w:hAnsi="Arial Narrow" w:cs="Times New Roman"/>
          <w:b/>
          <w:bCs/>
          <w:color w:val="1F4E79" w:themeColor="accent1" w:themeShade="80"/>
          <w:sz w:val="24"/>
          <w:szCs w:val="24"/>
          <w:lang w:val="en-US"/>
        </w:rPr>
        <w:t xml:space="preserve"> </w:t>
      </w:r>
    </w:p>
    <w:p w14:paraId="6EBFB7E8" w14:textId="77777777" w:rsidR="004139F8" w:rsidRPr="004139F8" w:rsidRDefault="004139F8" w:rsidP="004139F8">
      <w:pPr>
        <w:spacing w:line="256" w:lineRule="auto"/>
        <w:jc w:val="center"/>
        <w:rPr>
          <w:rFonts w:ascii="Calibri" w:eastAsia="Calibri" w:hAnsi="Calibri" w:cs="Times New Roman"/>
          <w:color w:val="1F4E79" w:themeColor="accent1" w:themeShade="80"/>
          <w:u w:val="single"/>
          <w:lang w:val="en-US"/>
        </w:rPr>
      </w:pPr>
      <w:r w:rsidRPr="004139F8">
        <w:rPr>
          <w:rFonts w:ascii="Arial Narrow" w:eastAsia="Calibri" w:hAnsi="Arial Narrow" w:cs="Times New Roman"/>
          <w:color w:val="538135" w:themeColor="accent6" w:themeShade="BF"/>
          <w:sz w:val="24"/>
          <w:szCs w:val="24"/>
          <w:lang w:val="en-US"/>
        </w:rPr>
        <w:t>Youtube</w:t>
      </w:r>
      <w:r w:rsidRPr="004139F8">
        <w:rPr>
          <w:rFonts w:ascii="Arial Narrow" w:eastAsia="Calibri" w:hAnsi="Arial Narrow" w:cs="Times New Roman"/>
          <w:b/>
          <w:bCs/>
          <w:color w:val="538135" w:themeColor="accent6" w:themeShade="BF"/>
          <w:sz w:val="24"/>
          <w:szCs w:val="24"/>
          <w:lang w:val="en-US"/>
        </w:rPr>
        <w:t xml:space="preserve"> </w:t>
      </w:r>
      <w:r w:rsidRPr="004139F8">
        <w:rPr>
          <w:rFonts w:ascii="Arial Narrow" w:eastAsia="Calibri" w:hAnsi="Arial Narrow" w:cs="Times New Roman"/>
          <w:b/>
          <w:bCs/>
          <w:color w:val="1F4E79" w:themeColor="accent1" w:themeShade="80"/>
          <w:sz w:val="24"/>
          <w:szCs w:val="24"/>
          <w:lang w:val="en-US"/>
        </w:rPr>
        <w:t>ESAmeAGr</w:t>
      </w:r>
      <w:r w:rsidRPr="004139F8">
        <w:rPr>
          <w:rFonts w:ascii="Arial Narrow" w:eastAsia="Calibri" w:hAnsi="Arial Narrow" w:cs="Times New Roman"/>
          <w:b/>
          <w:bCs/>
          <w:color w:val="538135" w:themeColor="accent6" w:themeShade="BF"/>
          <w:sz w:val="24"/>
          <w:szCs w:val="24"/>
          <w:lang w:val="en-US"/>
        </w:rPr>
        <w:t xml:space="preserve">, </w:t>
      </w:r>
      <w:r w:rsidRPr="004139F8">
        <w:rPr>
          <w:rFonts w:ascii="Arial Narrow" w:eastAsia="Calibri" w:hAnsi="Arial Narrow" w:cs="Times New Roman"/>
          <w:b/>
          <w:color w:val="538135" w:themeColor="accent6" w:themeShade="BF"/>
          <w:sz w:val="24"/>
          <w:szCs w:val="24"/>
        </w:rPr>
        <w:t>Ιστοσελίδα</w:t>
      </w:r>
      <w:r w:rsidRPr="004139F8">
        <w:rPr>
          <w:rFonts w:ascii="Arial Narrow" w:eastAsia="Calibri" w:hAnsi="Arial Narrow" w:cs="Times New Roman"/>
          <w:b/>
          <w:color w:val="538135" w:themeColor="accent6" w:themeShade="BF"/>
          <w:sz w:val="24"/>
          <w:szCs w:val="24"/>
          <w:lang w:val="en-US"/>
        </w:rPr>
        <w:t xml:space="preserve"> </w:t>
      </w:r>
      <w:hyperlink r:id="rId19" w:history="1">
        <w:r w:rsidRPr="004139F8">
          <w:rPr>
            <w:rFonts w:ascii="Arial Narrow" w:eastAsia="Calibri" w:hAnsi="Arial Narrow" w:cs="Times New Roman"/>
            <w:b/>
            <w:color w:val="1F4E79" w:themeColor="accent1" w:themeShade="80"/>
            <w:sz w:val="24"/>
            <w:szCs w:val="24"/>
            <w:u w:val="single"/>
            <w:lang w:val="en-US"/>
          </w:rPr>
          <w:t>www.esamea.gr</w:t>
        </w:r>
      </w:hyperlink>
      <w:r w:rsidRPr="004139F8">
        <w:rPr>
          <w:rFonts w:ascii="Arial Narrow" w:eastAsia="Calibri" w:hAnsi="Arial Narrow" w:cs="Times New Roman"/>
          <w:b/>
          <w:color w:val="1F4E79" w:themeColor="accent1" w:themeShade="80"/>
          <w:sz w:val="24"/>
          <w:szCs w:val="24"/>
          <w:u w:val="single"/>
          <w:lang w:val="en-US"/>
        </w:rPr>
        <w:t xml:space="preserve"> </w:t>
      </w:r>
    </w:p>
    <w:p w14:paraId="4BFF2123" w14:textId="77777777" w:rsidR="004139F8" w:rsidRPr="004139F8" w:rsidRDefault="004139F8" w:rsidP="004139F8">
      <w:pPr>
        <w:spacing w:line="256" w:lineRule="auto"/>
        <w:jc w:val="center"/>
        <w:rPr>
          <w:rFonts w:ascii="Arial Narrow" w:eastAsia="Calibri" w:hAnsi="Arial Narrow" w:cs="Times New Roman"/>
          <w:b/>
          <w:color w:val="1F4E79" w:themeColor="accent1" w:themeShade="80"/>
          <w:sz w:val="24"/>
          <w:szCs w:val="24"/>
          <w:u w:val="single"/>
          <w:lang w:val="en-US"/>
        </w:rPr>
      </w:pPr>
    </w:p>
    <w:p w14:paraId="15A71E40" w14:textId="77777777" w:rsidR="004139F8" w:rsidRPr="004139F8" w:rsidRDefault="004139F8" w:rsidP="004139F8">
      <w:pPr>
        <w:spacing w:line="256" w:lineRule="auto"/>
        <w:jc w:val="center"/>
        <w:rPr>
          <w:rFonts w:ascii="Arial Narrow" w:eastAsia="Calibri" w:hAnsi="Arial Narrow" w:cs="Times New Roman"/>
          <w:b/>
          <w:color w:val="1F4E79" w:themeColor="accent1" w:themeShade="80"/>
          <w:sz w:val="24"/>
          <w:szCs w:val="24"/>
          <w:u w:val="single"/>
        </w:rPr>
      </w:pPr>
      <w:r w:rsidRPr="004139F8">
        <w:rPr>
          <w:rFonts w:ascii="Arial Narrow" w:eastAsia="Calibri" w:hAnsi="Arial Narrow" w:cs="Times New Roman"/>
          <w:b/>
          <w:noProof/>
          <w:color w:val="1F4E79" w:themeColor="accent1" w:themeShade="80"/>
          <w:sz w:val="24"/>
          <w:szCs w:val="24"/>
        </w:rPr>
        <w:drawing>
          <wp:inline distT="0" distB="0" distL="0" distR="0" wp14:anchorId="47402B41" wp14:editId="4E40CD1F">
            <wp:extent cx="2083435" cy="1797050"/>
            <wp:effectExtent l="0" t="0" r="0" b="0"/>
            <wp:docPr id="2" name="Εικόνα 1"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435" cy="1797050"/>
                    </a:xfrm>
                    <a:prstGeom prst="rect">
                      <a:avLst/>
                    </a:prstGeom>
                    <a:noFill/>
                    <a:ln>
                      <a:noFill/>
                    </a:ln>
                  </pic:spPr>
                </pic:pic>
              </a:graphicData>
            </a:graphic>
          </wp:inline>
        </w:drawing>
      </w:r>
    </w:p>
    <w:p w14:paraId="1E494561" w14:textId="77777777" w:rsidR="00E27DC2" w:rsidRPr="00D1563C" w:rsidRDefault="00E27DC2" w:rsidP="00D1563C">
      <w:pPr>
        <w:shd w:val="clear" w:color="auto" w:fill="FFFFFF"/>
        <w:spacing w:after="0" w:line="240" w:lineRule="auto"/>
        <w:rPr>
          <w:rFonts w:ascii="Arial Narrow" w:hAnsi="Arial Narrow"/>
          <w:bCs/>
        </w:rPr>
      </w:pPr>
    </w:p>
    <w:sectPr w:rsidR="00E27DC2" w:rsidRPr="00D1563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4"/>
  </w:num>
  <w:num w:numId="3" w16cid:durableId="857543604">
    <w:abstractNumId w:val="1"/>
  </w:num>
  <w:num w:numId="4" w16cid:durableId="1127577626">
    <w:abstractNumId w:val="5"/>
  </w:num>
  <w:num w:numId="5" w16cid:durableId="1107581415">
    <w:abstractNumId w:val="13"/>
  </w:num>
  <w:num w:numId="6" w16cid:durableId="29645232">
    <w:abstractNumId w:val="6"/>
  </w:num>
  <w:num w:numId="7" w16cid:durableId="1186289548">
    <w:abstractNumId w:val="10"/>
  </w:num>
  <w:num w:numId="8" w16cid:durableId="192883419">
    <w:abstractNumId w:val="15"/>
  </w:num>
  <w:num w:numId="9" w16cid:durableId="1229850951">
    <w:abstractNumId w:val="12"/>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1793"/>
    <w:rsid w:val="00142872"/>
    <w:rsid w:val="00147639"/>
    <w:rsid w:val="00151235"/>
    <w:rsid w:val="00152860"/>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26FFB"/>
    <w:rsid w:val="003431DC"/>
    <w:rsid w:val="003453D6"/>
    <w:rsid w:val="00353F94"/>
    <w:rsid w:val="0036198A"/>
    <w:rsid w:val="0036416E"/>
    <w:rsid w:val="003747C3"/>
    <w:rsid w:val="00394A7B"/>
    <w:rsid w:val="003A00E5"/>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741F"/>
    <w:rsid w:val="004700A9"/>
    <w:rsid w:val="00487016"/>
    <w:rsid w:val="00493707"/>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45A6"/>
    <w:rsid w:val="0054532D"/>
    <w:rsid w:val="005507AD"/>
    <w:rsid w:val="00553752"/>
    <w:rsid w:val="00571E14"/>
    <w:rsid w:val="0058324B"/>
    <w:rsid w:val="005845CB"/>
    <w:rsid w:val="005915E3"/>
    <w:rsid w:val="00593152"/>
    <w:rsid w:val="00596EA8"/>
    <w:rsid w:val="005B459E"/>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2724D"/>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5DBD"/>
    <w:rsid w:val="008766CF"/>
    <w:rsid w:val="0088412D"/>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E7B54"/>
    <w:rsid w:val="00AF1009"/>
    <w:rsid w:val="00B1630D"/>
    <w:rsid w:val="00B241AF"/>
    <w:rsid w:val="00B71ECA"/>
    <w:rsid w:val="00B8340D"/>
    <w:rsid w:val="00B85118"/>
    <w:rsid w:val="00B91121"/>
    <w:rsid w:val="00B95F3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4F4A"/>
    <w:rsid w:val="00C259D8"/>
    <w:rsid w:val="00C26A16"/>
    <w:rsid w:val="00C35863"/>
    <w:rsid w:val="00C361AB"/>
    <w:rsid w:val="00C4122E"/>
    <w:rsid w:val="00C43E86"/>
    <w:rsid w:val="00C53967"/>
    <w:rsid w:val="00C71ED8"/>
    <w:rsid w:val="00C870E3"/>
    <w:rsid w:val="00C8731B"/>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A4636"/>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 w:type="character" w:styleId="a9">
    <w:name w:val="Emphasis"/>
    <w:basedOn w:val="a0"/>
    <w:uiPriority w:val="20"/>
    <w:qFormat/>
    <w:rsid w:val="00D1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i-bardakastanhs-ta-nhsia-den-einai-perifereiaka-ypoleimmata-ths-eyrwphs-alla-prwth-grammh-ths-biwsimothtas" TargetMode="External"/><Relationship Id="rId18" Type="http://schemas.openxmlformats.org/officeDocument/2006/relationships/hyperlink" Target="https://x.com/ESAM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esamea.gr/el/article/omilia-i-bardakastanh-sto-symboylio-ths-eyrwphs-gia-tis-oikogeneies-twn-atomwn-me-anaphria"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facebook.com/ESAmeAgr%2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youtube.com/embed/v5EWWAkrfc8?feature=oembed" TargetMode="External"/><Relationship Id="rId11" Type="http://schemas.openxmlformats.org/officeDocument/2006/relationships/hyperlink" Target="https://www.esamea.gr/el/article/aposyrsh-apo-to-ns-toy-yp-anaptyxhs-diataxhs-poy-odhgei-se-emporeymatopoihsh-ton-thesmo-ths-yposthrizomenhs-diabiwshs" TargetMode="External"/><Relationship Id="rId5" Type="http://schemas.openxmlformats.org/officeDocument/2006/relationships/webSettings" Target="webSettings.xml"/><Relationship Id="rId15" Type="http://schemas.openxmlformats.org/officeDocument/2006/relationships/hyperlink" Target="https://www.esamea.gr/el/article/prosklhsh-gia-symmetoxh-se-ybridiko-ergasthrio-kathistwntas-thn-epaggelmatikh-ekpaideysh-kai-katartish-pio-prosbasimh-kai-symperilhptikh-gia-ta-atoma-me-anaphria-athhna-28" TargetMode="External"/><Relationship Id="rId10" Type="http://schemas.openxmlformats.org/officeDocument/2006/relationships/hyperlink" Target="https://www.esamea.gr/el/article/sto-keno-oi-protaseis-ths-esamea-gia-ton-koinwniko-toyrismo-plhn-mias"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xairetismos-i-bardakastanh-sthn-ekdhlwsh-ths-posgkamea-mathainoyme-apo-esena-exeis-ton-logo"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645</Words>
  <Characters>3484</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4</cp:revision>
  <dcterms:created xsi:type="dcterms:W3CDTF">2026-04-28T05:37:00Z</dcterms:created>
  <dcterms:modified xsi:type="dcterms:W3CDTF">2026-04-28T05:52:00Z</dcterms:modified>
</cp:coreProperties>
</file>