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0FB5FEC4"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5-13T00:00:00Z">
                    <w:dateFormat w:val="dd.MM.yyyy"/>
                    <w:lid w:val="el-GR"/>
                    <w:storeMappedDataAs w:val="dateTime"/>
                    <w:calendar w:val="gregorian"/>
                  </w:date>
                </w:sdtPr>
                <w:sdtContent>
                  <w:r w:rsidR="00172865">
                    <w:t>13.05.2026</w:t>
                  </w:r>
                </w:sdtContent>
              </w:sdt>
            </w:sdtContent>
          </w:sdt>
        </w:sdtContent>
      </w:sdt>
    </w:p>
    <w:p w14:paraId="41EA2CD5" w14:textId="783D49FC"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95516D">
            <w:t>592</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0A85F2A8"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172865">
                <w:rPr>
                  <w:rStyle w:val="Char2"/>
                  <w:b/>
                  <w:u w:val="none"/>
                </w:rPr>
                <w:t>Καταγγελία Παν</w:t>
              </w:r>
              <w:r w:rsidR="0012756F">
                <w:rPr>
                  <w:rStyle w:val="Char2"/>
                  <w:b/>
                  <w:u w:val="none"/>
                </w:rPr>
                <w:t>.</w:t>
              </w:r>
              <w:r w:rsidR="00172865">
                <w:rPr>
                  <w:rStyle w:val="Char2"/>
                  <w:b/>
                  <w:u w:val="none"/>
                </w:rPr>
                <w:t xml:space="preserve"> Συνδέσμου Τυφλών για προβλήματα προσβασιμότητας στις τράπεζες που </w:t>
              </w:r>
              <w:r w:rsidR="0012756F">
                <w:rPr>
                  <w:rStyle w:val="Char2"/>
                  <w:b/>
                  <w:u w:val="none"/>
                </w:rPr>
                <w:t>παραβιάζουν δικαιώματα</w:t>
              </w:r>
              <w:r w:rsidR="00B7523F">
                <w:rPr>
                  <w:rStyle w:val="Char2"/>
                  <w:b/>
                  <w:u w:val="none"/>
                </w:rPr>
                <w:t>!</w:t>
              </w:r>
            </w:sdtContent>
          </w:sdt>
        </w:sdtContent>
      </w:sdt>
      <w:r w:rsidR="00177B45" w:rsidRPr="00614D55">
        <w:rPr>
          <w:u w:val="none"/>
        </w:rPr>
        <w:t xml:space="preserve"> </w:t>
      </w:r>
    </w:p>
    <w:sdt>
      <w:sdtPr>
        <w:alias w:val="Σώμα του ΔΤ"/>
        <w:tag w:val="Σώμα του ΔΤ"/>
        <w:id w:val="-1096393226"/>
        <w:lock w:val="sdtLocked"/>
        <w:placeholder>
          <w:docPart w:val="EED56959E1BE415DBC8DB03406A627B8"/>
        </w:placeholder>
      </w:sdtPr>
      <w:sdtContent>
        <w:p w14:paraId="049629BF" w14:textId="0D1D21FD" w:rsidR="00D66188" w:rsidRDefault="00D66188" w:rsidP="00D66188">
          <w:r>
            <w:t xml:space="preserve">Τα </w:t>
          </w:r>
          <w:r w:rsidR="00172865">
            <w:t>χρονίζοντα</w:t>
          </w:r>
          <w:r>
            <w:t xml:space="preserve"> μεγάλα προβλήματα προσβασιμότητα</w:t>
          </w:r>
          <w:r w:rsidR="00172865">
            <w:t>ς</w:t>
          </w:r>
          <w:r>
            <w:t xml:space="preserve"> που αντιμετωπίζουν οι τυφλοί συμπολίτες μας αναδεικνύει με ανακοίνωσή του ο </w:t>
          </w:r>
          <w:hyperlink r:id="rId10" w:history="1">
            <w:r w:rsidRPr="00172865">
              <w:rPr>
                <w:rStyle w:val="-"/>
              </w:rPr>
              <w:t>Πανελλήνιος Σύνδεσμος Τυφλών (ΠΣΤ)</w:t>
            </w:r>
          </w:hyperlink>
          <w:r w:rsidR="00172865">
            <w:t xml:space="preserve">, μέλος της </w:t>
          </w:r>
          <w:r w:rsidR="002B6A78">
            <w:t>Ε.Σ.Α.μεΑ.</w:t>
          </w:r>
          <w:r w:rsidR="00172865">
            <w:t xml:space="preserve">. </w:t>
          </w:r>
          <w:r>
            <w:t>Ιδιαίτερα στα τραπεζικά καταστήματα, οι πρακτικές που θίγουν την αξιοπρέπεια, την ιδιωτικότητα και την ανεξαρτησία των ατόμων με οπτική αναπηρία συνεχίζουν να υφίστανται, παρά τις δεκάδες παρεμβάσεις και καταγγελίες.</w:t>
          </w:r>
          <w:r w:rsidR="0012756F">
            <w:t xml:space="preserve"> Η </w:t>
          </w:r>
          <w:r w:rsidR="002B6A78">
            <w:t>Ε.Σ.Α.μεΑ.</w:t>
          </w:r>
          <w:r w:rsidR="0012756F">
            <w:t xml:space="preserve"> τονίζει ότι αποτελεί ζήτημα παραβίασης του κράτους δικαίου και των δικαιωμάτων!</w:t>
          </w:r>
        </w:p>
        <w:p w14:paraId="338ABD22" w14:textId="4ABBD3A4" w:rsidR="00D66188" w:rsidRDefault="00D66188" w:rsidP="00D66188">
          <w:r>
            <w:t>Ο ΠΣΤ τονίζει ότι ενώ έχουν γίνει βελτιώσεις, τα εμπόδια παραμένουν:</w:t>
          </w:r>
        </w:p>
        <w:p w14:paraId="7A4C1A87" w14:textId="65C5F0D6" w:rsidR="00D66188" w:rsidRDefault="00D66188" w:rsidP="00D66188">
          <w:pPr>
            <w:pStyle w:val="a9"/>
            <w:numPr>
              <w:ilvl w:val="0"/>
              <w:numId w:val="44"/>
            </w:numPr>
          </w:pPr>
          <w:r>
            <w:t>Ο</w:t>
          </w:r>
          <w:r w:rsidRPr="00D66188">
            <w:t>ι εφαρμογές mobile banking εξακολουθούν να μην είναι πλήρως προσβάσιμες</w:t>
          </w:r>
          <w:r>
            <w:t xml:space="preserve"> και περιορίζουν </w:t>
          </w:r>
          <w:r w:rsidRPr="00D66188">
            <w:t>βασικές λειτουργίες και την αυτονομία των χρηστών</w:t>
          </w:r>
          <w:r>
            <w:t xml:space="preserve"> </w:t>
          </w:r>
        </w:p>
        <w:p w14:paraId="3570483E" w14:textId="52F9F56C" w:rsidR="00D66188" w:rsidRPr="00D66188" w:rsidRDefault="00172865" w:rsidP="00D66188">
          <w:pPr>
            <w:pStyle w:val="a9"/>
            <w:numPr>
              <w:ilvl w:val="0"/>
              <w:numId w:val="44"/>
            </w:numPr>
          </w:pPr>
          <w:r>
            <w:t>Δεν υφίσταται</w:t>
          </w:r>
          <w:r w:rsidR="00D66188" w:rsidRPr="00D66188">
            <w:t xml:space="preserve"> καθολική εφαρμογή προσβάσιμων λειτουργιών σε όλα τα ΑΤΜ, </w:t>
          </w:r>
          <w:r>
            <w:t xml:space="preserve">παρά </w:t>
          </w:r>
          <w:r w:rsidR="00D66188" w:rsidRPr="00D66188">
            <w:t>την ευρωπαϊκή νομοθεσία.</w:t>
          </w:r>
        </w:p>
        <w:p w14:paraId="2F90525C" w14:textId="455B580F" w:rsidR="00D66188" w:rsidRPr="00D66188" w:rsidRDefault="00D66188" w:rsidP="00D66188">
          <w:pPr>
            <w:pStyle w:val="a9"/>
            <w:numPr>
              <w:ilvl w:val="0"/>
              <w:numId w:val="44"/>
            </w:numPr>
          </w:pPr>
          <w:r>
            <w:t>Η</w:t>
          </w:r>
          <w:r w:rsidRPr="00D66188">
            <w:t xml:space="preserve"> υποχρεωτική παρουσία μαρτύρων, οι περιορισμοί στην εξυπηρέτηση από τα ταμεία και η δυσκολία πρόσβασης σε μετρητά, </w:t>
          </w:r>
          <w:r>
            <w:t>θίγουν την αξιοπρέπεια και επηρεάζουν την οικονομική αυτονομία.</w:t>
          </w:r>
        </w:p>
        <w:p w14:paraId="4EB4531C" w14:textId="38195524" w:rsidR="00D66188" w:rsidRPr="00D66188" w:rsidRDefault="00D66188" w:rsidP="00D66188">
          <w:r>
            <w:t xml:space="preserve">Πρόσφατο </w:t>
          </w:r>
          <w:r w:rsidRPr="00D66188">
            <w:t xml:space="preserve">περιστατικό ανέδειξε </w:t>
          </w:r>
          <w:r>
            <w:t xml:space="preserve">για ακόμη μία φορά </w:t>
          </w:r>
          <w:r w:rsidRPr="00D66188">
            <w:t>το πρόβλημα, όταν άτομο με οπτική αναπηρία δεν μπόρεσε να παραλάβει άμεσα την τραπεζική του κάρτα λόγω απαίτησης για δύο μάρτυρες, παρότι είχε πραγματοποιηθεί ταυτοποίηση με αστυνομική ταυτότητα. Το γεγονός αυτό προκάλεσε περιττά εμπόδια και έθεσε ζητήματα αξιοπρέπειας και ισότιμης μεταχείρισης.</w:t>
          </w:r>
        </w:p>
        <w:p w14:paraId="76E54225" w14:textId="0DC011F4" w:rsidR="00D66188" w:rsidRPr="0095516D" w:rsidRDefault="00D66188" w:rsidP="00D66188">
          <w:pPr>
            <w:rPr>
              <w:lang w:val="en-US"/>
            </w:rPr>
          </w:pPr>
          <w:r w:rsidRPr="00D66188">
            <w:t xml:space="preserve">Ο </w:t>
          </w:r>
          <w:r>
            <w:t>ΠΣΤ</w:t>
          </w:r>
          <w:r w:rsidRPr="00D66188">
            <w:t xml:space="preserve"> ζητά την καθιέρωση εξαίρεσης για εξυπηρέτηση στα ταμεία, την αναθεώρηση του πλαισίου για τη χρήση μαρτύρων, την πλήρη προσβασιμότητα σε όλα τα τραπεζικά κανάλια και την ενίσχυση της εξειδικευμένης υποστήριξης στα καταστήματα.</w:t>
          </w:r>
        </w:p>
        <w:p w14:paraId="1582E564" w14:textId="77777777" w:rsidR="00D66188" w:rsidRDefault="00D66188" w:rsidP="00D66188">
          <w:r w:rsidRPr="00D66188">
            <w:t xml:space="preserve">Είναι ανεπίτρεπτο και προσβλητικό το 2026 τα άτομα με οπτική αναπηρία στη χώρα μας να μην μπορούν να πραγματοποιούν τις τραπεζικές τους συναλλαγές με πλήρη αυτονομία, την ώρα που τα ίδια προβλήματα επισημαίνονται επανειλημμένα </w:t>
          </w:r>
          <w:r w:rsidRPr="00D66188">
            <w:rPr>
              <w:b/>
              <w:bCs/>
            </w:rPr>
            <w:t>χωρίς καμία ουσιαστική λύση</w:t>
          </w:r>
          <w:r w:rsidRPr="00D66188">
            <w:t xml:space="preserve">. </w:t>
          </w:r>
        </w:p>
        <w:p w14:paraId="083F5F26" w14:textId="3FA6956F" w:rsidR="00D66188" w:rsidRPr="00D66188" w:rsidRDefault="00D66188" w:rsidP="00D66188">
          <w:r w:rsidRPr="00D66188">
            <w:t xml:space="preserve">Ο </w:t>
          </w:r>
          <w:r>
            <w:t>ΠΣΤ</w:t>
          </w:r>
          <w:r w:rsidRPr="00D66188">
            <w:t xml:space="preserve"> τονίζει ότι η προσβασιμότητα δεν αποτελεί επιλογή ή «διευκόλυνση», αλλά θεμελιώδες δικαίωμα που οφείλει να εφαρμόζεται στην πράξη και όχι να παραμένει διαρκής εξαγγελία.</w:t>
          </w:r>
        </w:p>
        <w:p w14:paraId="4D8B3025" w14:textId="2CF0B256" w:rsidR="00443C5F" w:rsidRPr="00B122EE" w:rsidRDefault="00D66188" w:rsidP="00BF4BED">
          <w:r w:rsidRPr="00D66188">
            <w:t>Ο</w:t>
          </w:r>
          <w:r w:rsidR="00172865">
            <w:t xml:space="preserve"> </w:t>
          </w:r>
          <w:r>
            <w:t>ΠΣΤ</w:t>
          </w:r>
          <w:r w:rsidR="00172865">
            <w:t xml:space="preserve">, η </w:t>
          </w:r>
          <w:r w:rsidR="002B6A78">
            <w:t>Ε.Σ.Α.μεΑ.</w:t>
          </w:r>
          <w:r w:rsidR="00172865">
            <w:t xml:space="preserve">, ολόκληρο το αναπηρικό κίνημα, συνεχίζουν και διεκδικούν την </w:t>
          </w:r>
          <w:r w:rsidRPr="00D66188">
            <w:t>ουσιαστική διασφάλιση ενός τραπεζικού συστήματος πραγματικά ισότιμου, προσβάσιμου και χωρίς αποκλεισμούς για όλους.</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id w:val="-947845415"/>
        <w:lock w:val="contentLocked"/>
        <w:placeholder>
          <w:docPart w:val="DefaultPlaceholder_-1854013440"/>
        </w:placeholder>
        <w:group/>
      </w:sdtPr>
      <w:sdtContent>
        <w:p w14:paraId="53835183" w14:textId="23072272" w:rsidR="00CD3CE2" w:rsidRDefault="0076008A" w:rsidP="00B002A2">
          <w:pPr>
            <w:pStyle w:val="myItlics"/>
            <w:pBdr>
              <w:top w:val="single" w:sz="4" w:space="1" w:color="auto"/>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www.esamea.gr</w:t>
            </w:r>
          </w:hyperlink>
          <w:r w:rsidRPr="0017683B">
            <w:t>.</w:t>
          </w:r>
        </w:p>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2FC6EC83" w14:textId="4ED6D71C" w:rsidR="00300782" w:rsidRPr="00CD3CE2" w:rsidRDefault="00000000" w:rsidP="0076008A">
          <w:pPr>
            <w:pStyle w:val="myItlics"/>
          </w:pPr>
        </w:p>
        <w:bookmarkEnd w:id="8" w:displacedByCustomXml="next"/>
      </w:sdtContent>
    </w:sdt>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F2771" w14:textId="77777777" w:rsidR="001A6FC1" w:rsidRDefault="001A6FC1" w:rsidP="00A5663B">
      <w:pPr>
        <w:spacing w:after="0" w:line="240" w:lineRule="auto"/>
      </w:pPr>
      <w:r>
        <w:separator/>
      </w:r>
    </w:p>
    <w:p w14:paraId="31B9117D" w14:textId="77777777" w:rsidR="001A6FC1" w:rsidRDefault="001A6FC1"/>
  </w:endnote>
  <w:endnote w:type="continuationSeparator" w:id="0">
    <w:p w14:paraId="7DDCC1B3" w14:textId="77777777" w:rsidR="001A6FC1" w:rsidRDefault="001A6FC1" w:rsidP="00A5663B">
      <w:pPr>
        <w:spacing w:after="0" w:line="240" w:lineRule="auto"/>
      </w:pPr>
      <w:r>
        <w:continuationSeparator/>
      </w:r>
    </w:p>
    <w:p w14:paraId="18FFDF26" w14:textId="77777777" w:rsidR="001A6FC1" w:rsidRDefault="001A6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0E9A3" w14:textId="77777777" w:rsidR="001A6FC1" w:rsidRDefault="001A6FC1" w:rsidP="00A5663B">
      <w:pPr>
        <w:spacing w:after="0" w:line="240" w:lineRule="auto"/>
      </w:pPr>
      <w:bookmarkStart w:id="0" w:name="_Hlk484772647"/>
      <w:bookmarkEnd w:id="0"/>
      <w:r>
        <w:separator/>
      </w:r>
    </w:p>
    <w:p w14:paraId="29C01737" w14:textId="77777777" w:rsidR="001A6FC1" w:rsidRDefault="001A6FC1"/>
  </w:footnote>
  <w:footnote w:type="continuationSeparator" w:id="0">
    <w:p w14:paraId="51AE5AC2" w14:textId="77777777" w:rsidR="001A6FC1" w:rsidRDefault="001A6FC1" w:rsidP="00A5663B">
      <w:pPr>
        <w:spacing w:after="0" w:line="240" w:lineRule="auto"/>
      </w:pPr>
      <w:r>
        <w:continuationSeparator/>
      </w:r>
    </w:p>
    <w:p w14:paraId="28DCA68F" w14:textId="77777777" w:rsidR="001A6FC1" w:rsidRDefault="001A6F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05292CB3"/>
    <w:multiLevelType w:val="hybridMultilevel"/>
    <w:tmpl w:val="FBFCBA0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8"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3"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5"/>
  </w:num>
  <w:num w:numId="2" w16cid:durableId="151409919">
    <w:abstractNumId w:val="35"/>
  </w:num>
  <w:num w:numId="3" w16cid:durableId="1900553032">
    <w:abstractNumId w:val="35"/>
  </w:num>
  <w:num w:numId="4" w16cid:durableId="1682196985">
    <w:abstractNumId w:val="35"/>
  </w:num>
  <w:num w:numId="5" w16cid:durableId="767387937">
    <w:abstractNumId w:val="35"/>
  </w:num>
  <w:num w:numId="6" w16cid:durableId="371854564">
    <w:abstractNumId w:val="35"/>
  </w:num>
  <w:num w:numId="7" w16cid:durableId="730346427">
    <w:abstractNumId w:val="35"/>
  </w:num>
  <w:num w:numId="8" w16cid:durableId="1141774985">
    <w:abstractNumId w:val="35"/>
  </w:num>
  <w:num w:numId="9" w16cid:durableId="751704888">
    <w:abstractNumId w:val="35"/>
  </w:num>
  <w:num w:numId="10" w16cid:durableId="2020809213">
    <w:abstractNumId w:val="32"/>
  </w:num>
  <w:num w:numId="11" w16cid:durableId="1530529485">
    <w:abstractNumId w:val="31"/>
  </w:num>
  <w:num w:numId="12" w16cid:durableId="601379931">
    <w:abstractNumId w:val="12"/>
  </w:num>
  <w:num w:numId="13" w16cid:durableId="232860760">
    <w:abstractNumId w:val="7"/>
  </w:num>
  <w:num w:numId="14" w16cid:durableId="73477609">
    <w:abstractNumId w:val="1"/>
  </w:num>
  <w:num w:numId="15" w16cid:durableId="2089647113">
    <w:abstractNumId w:val="8"/>
  </w:num>
  <w:num w:numId="16" w16cid:durableId="789789308">
    <w:abstractNumId w:val="24"/>
  </w:num>
  <w:num w:numId="17" w16cid:durableId="254483936">
    <w:abstractNumId w:val="10"/>
  </w:num>
  <w:num w:numId="18" w16cid:durableId="1376664239">
    <w:abstractNumId w:val="4"/>
  </w:num>
  <w:num w:numId="19" w16cid:durableId="384259666">
    <w:abstractNumId w:val="13"/>
  </w:num>
  <w:num w:numId="20" w16cid:durableId="1293563272">
    <w:abstractNumId w:val="29"/>
  </w:num>
  <w:num w:numId="21" w16cid:durableId="1078670969">
    <w:abstractNumId w:val="16"/>
  </w:num>
  <w:num w:numId="22" w16cid:durableId="395324869">
    <w:abstractNumId w:val="25"/>
  </w:num>
  <w:num w:numId="23" w16cid:durableId="224948528">
    <w:abstractNumId w:val="9"/>
  </w:num>
  <w:num w:numId="24" w16cid:durableId="814613108">
    <w:abstractNumId w:val="17"/>
  </w:num>
  <w:num w:numId="25" w16cid:durableId="387340759">
    <w:abstractNumId w:val="26"/>
  </w:num>
  <w:num w:numId="26" w16cid:durableId="1353653482">
    <w:abstractNumId w:val="2"/>
  </w:num>
  <w:num w:numId="27" w16cid:durableId="634989673">
    <w:abstractNumId w:val="27"/>
  </w:num>
  <w:num w:numId="28" w16cid:durableId="2050298121">
    <w:abstractNumId w:val="0"/>
  </w:num>
  <w:num w:numId="29" w16cid:durableId="143550700">
    <w:abstractNumId w:val="28"/>
  </w:num>
  <w:num w:numId="30" w16cid:durableId="1494182688">
    <w:abstractNumId w:val="33"/>
  </w:num>
  <w:num w:numId="31" w16cid:durableId="812406700">
    <w:abstractNumId w:val="11"/>
  </w:num>
  <w:num w:numId="32" w16cid:durableId="640304871">
    <w:abstractNumId w:val="21"/>
  </w:num>
  <w:num w:numId="33" w16cid:durableId="886527638">
    <w:abstractNumId w:val="5"/>
  </w:num>
  <w:num w:numId="34" w16cid:durableId="789327330">
    <w:abstractNumId w:val="34"/>
  </w:num>
  <w:num w:numId="35" w16cid:durableId="524174902">
    <w:abstractNumId w:val="22"/>
  </w:num>
  <w:num w:numId="36" w16cid:durableId="1488210226">
    <w:abstractNumId w:val="15"/>
  </w:num>
  <w:num w:numId="37" w16cid:durableId="586619874">
    <w:abstractNumId w:val="30"/>
  </w:num>
  <w:num w:numId="38" w16cid:durableId="1523325894">
    <w:abstractNumId w:val="14"/>
  </w:num>
  <w:num w:numId="39" w16cid:durableId="145898052">
    <w:abstractNumId w:val="6"/>
  </w:num>
  <w:num w:numId="40" w16cid:durableId="2041854367">
    <w:abstractNumId w:val="20"/>
  </w:num>
  <w:num w:numId="41" w16cid:durableId="1983536946">
    <w:abstractNumId w:val="23"/>
  </w:num>
  <w:num w:numId="42" w16cid:durableId="1916552378">
    <w:abstractNumId w:val="19"/>
  </w:num>
  <w:num w:numId="43" w16cid:durableId="208883618">
    <w:abstractNumId w:val="18"/>
  </w:num>
  <w:num w:numId="44" w16cid:durableId="629360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0EE"/>
    <w:rsid w:val="000F521D"/>
    <w:rsid w:val="000F7CD4"/>
    <w:rsid w:val="001029DA"/>
    <w:rsid w:val="00104FD0"/>
    <w:rsid w:val="00106080"/>
    <w:rsid w:val="0011192A"/>
    <w:rsid w:val="0011469E"/>
    <w:rsid w:val="00117460"/>
    <w:rsid w:val="00120C01"/>
    <w:rsid w:val="00123BDE"/>
    <w:rsid w:val="00126901"/>
    <w:rsid w:val="0012756F"/>
    <w:rsid w:val="001321CA"/>
    <w:rsid w:val="00135B10"/>
    <w:rsid w:val="00136BB7"/>
    <w:rsid w:val="00142BB4"/>
    <w:rsid w:val="00147FBD"/>
    <w:rsid w:val="0015573E"/>
    <w:rsid w:val="0016039E"/>
    <w:rsid w:val="001623D2"/>
    <w:rsid w:val="00162CAE"/>
    <w:rsid w:val="001655E7"/>
    <w:rsid w:val="001703AC"/>
    <w:rsid w:val="00172865"/>
    <w:rsid w:val="00177B45"/>
    <w:rsid w:val="00181C15"/>
    <w:rsid w:val="00193549"/>
    <w:rsid w:val="001A5AF0"/>
    <w:rsid w:val="001A62AD"/>
    <w:rsid w:val="001A67BA"/>
    <w:rsid w:val="001A6FC1"/>
    <w:rsid w:val="001B2DC1"/>
    <w:rsid w:val="001B3428"/>
    <w:rsid w:val="001B5812"/>
    <w:rsid w:val="001B7832"/>
    <w:rsid w:val="001C160F"/>
    <w:rsid w:val="001C51CE"/>
    <w:rsid w:val="001D2C15"/>
    <w:rsid w:val="001D4151"/>
    <w:rsid w:val="001D5C6F"/>
    <w:rsid w:val="001E439E"/>
    <w:rsid w:val="001E6C78"/>
    <w:rsid w:val="001F1161"/>
    <w:rsid w:val="0020255E"/>
    <w:rsid w:val="002058AF"/>
    <w:rsid w:val="0020610D"/>
    <w:rsid w:val="00216072"/>
    <w:rsid w:val="00224D9C"/>
    <w:rsid w:val="002251AF"/>
    <w:rsid w:val="002269EF"/>
    <w:rsid w:val="00235114"/>
    <w:rsid w:val="00236A27"/>
    <w:rsid w:val="0024462C"/>
    <w:rsid w:val="00253960"/>
    <w:rsid w:val="00254CA0"/>
    <w:rsid w:val="00255DD0"/>
    <w:rsid w:val="0025708C"/>
    <w:rsid w:val="002570E4"/>
    <w:rsid w:val="00264E1B"/>
    <w:rsid w:val="0026597B"/>
    <w:rsid w:val="0027672E"/>
    <w:rsid w:val="00285B17"/>
    <w:rsid w:val="0028609A"/>
    <w:rsid w:val="00295D7D"/>
    <w:rsid w:val="002A0FC7"/>
    <w:rsid w:val="002B31A7"/>
    <w:rsid w:val="002B43D6"/>
    <w:rsid w:val="002B6A78"/>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662F"/>
    <w:rsid w:val="003523A3"/>
    <w:rsid w:val="00354D56"/>
    <w:rsid w:val="00361404"/>
    <w:rsid w:val="003619FC"/>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3C5F"/>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59C2"/>
    <w:rsid w:val="004C75A4"/>
    <w:rsid w:val="004C7C52"/>
    <w:rsid w:val="004D0BE2"/>
    <w:rsid w:val="004D5A2F"/>
    <w:rsid w:val="004E5DAC"/>
    <w:rsid w:val="004F1AA0"/>
    <w:rsid w:val="004F6030"/>
    <w:rsid w:val="004F75F5"/>
    <w:rsid w:val="005015C2"/>
    <w:rsid w:val="00501973"/>
    <w:rsid w:val="005077D6"/>
    <w:rsid w:val="00514247"/>
    <w:rsid w:val="00517354"/>
    <w:rsid w:val="0052064A"/>
    <w:rsid w:val="00523EAA"/>
    <w:rsid w:val="00534503"/>
    <w:rsid w:val="00540929"/>
    <w:rsid w:val="00540ED2"/>
    <w:rsid w:val="005422FB"/>
    <w:rsid w:val="00544502"/>
    <w:rsid w:val="005456F6"/>
    <w:rsid w:val="00547D78"/>
    <w:rsid w:val="005507F3"/>
    <w:rsid w:val="00550D1B"/>
    <w:rsid w:val="00565048"/>
    <w:rsid w:val="005703BC"/>
    <w:rsid w:val="00572353"/>
    <w:rsid w:val="00573B0A"/>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59F7"/>
    <w:rsid w:val="00617AC0"/>
    <w:rsid w:val="00617BF3"/>
    <w:rsid w:val="0062430D"/>
    <w:rsid w:val="00627CBE"/>
    <w:rsid w:val="006349C5"/>
    <w:rsid w:val="00642AA7"/>
    <w:rsid w:val="0064495A"/>
    <w:rsid w:val="00647299"/>
    <w:rsid w:val="00651CD5"/>
    <w:rsid w:val="0065512F"/>
    <w:rsid w:val="006604D1"/>
    <w:rsid w:val="0066741D"/>
    <w:rsid w:val="006700D6"/>
    <w:rsid w:val="0067450C"/>
    <w:rsid w:val="00683DFC"/>
    <w:rsid w:val="0068732D"/>
    <w:rsid w:val="00687C76"/>
    <w:rsid w:val="006902AC"/>
    <w:rsid w:val="00690A15"/>
    <w:rsid w:val="006954FF"/>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5F66"/>
    <w:rsid w:val="007A781F"/>
    <w:rsid w:val="007C414F"/>
    <w:rsid w:val="007D2EDE"/>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0B9"/>
    <w:rsid w:val="008305AD"/>
    <w:rsid w:val="008321C9"/>
    <w:rsid w:val="00835AD5"/>
    <w:rsid w:val="00842021"/>
    <w:rsid w:val="00842387"/>
    <w:rsid w:val="00842727"/>
    <w:rsid w:val="00845BFB"/>
    <w:rsid w:val="00845DF1"/>
    <w:rsid w:val="0085397D"/>
    <w:rsid w:val="00857467"/>
    <w:rsid w:val="00861A8D"/>
    <w:rsid w:val="00873758"/>
    <w:rsid w:val="00876B17"/>
    <w:rsid w:val="00880266"/>
    <w:rsid w:val="00882884"/>
    <w:rsid w:val="00886205"/>
    <w:rsid w:val="00886B95"/>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3DD1"/>
    <w:rsid w:val="008E64F8"/>
    <w:rsid w:val="008E683D"/>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5516D"/>
    <w:rsid w:val="009603EA"/>
    <w:rsid w:val="00972B5D"/>
    <w:rsid w:val="00972E62"/>
    <w:rsid w:val="00980425"/>
    <w:rsid w:val="009860EC"/>
    <w:rsid w:val="00995C38"/>
    <w:rsid w:val="009A4192"/>
    <w:rsid w:val="009A736F"/>
    <w:rsid w:val="009B3183"/>
    <w:rsid w:val="009B42FB"/>
    <w:rsid w:val="009C06F7"/>
    <w:rsid w:val="009C4D45"/>
    <w:rsid w:val="009D03EE"/>
    <w:rsid w:val="009E4119"/>
    <w:rsid w:val="009E4B38"/>
    <w:rsid w:val="009E531E"/>
    <w:rsid w:val="009E583E"/>
    <w:rsid w:val="009E6773"/>
    <w:rsid w:val="009F65D5"/>
    <w:rsid w:val="00A03DCE"/>
    <w:rsid w:val="00A04B9C"/>
    <w:rsid w:val="00A04D49"/>
    <w:rsid w:val="00A0512E"/>
    <w:rsid w:val="00A07F1B"/>
    <w:rsid w:val="00A133FB"/>
    <w:rsid w:val="00A22E67"/>
    <w:rsid w:val="00A24A4D"/>
    <w:rsid w:val="00A32253"/>
    <w:rsid w:val="00A33D4C"/>
    <w:rsid w:val="00A33DC3"/>
    <w:rsid w:val="00A35350"/>
    <w:rsid w:val="00A50290"/>
    <w:rsid w:val="00A5663B"/>
    <w:rsid w:val="00A57999"/>
    <w:rsid w:val="00A66F36"/>
    <w:rsid w:val="00A73BC1"/>
    <w:rsid w:val="00A80A3D"/>
    <w:rsid w:val="00A8235C"/>
    <w:rsid w:val="00A862B1"/>
    <w:rsid w:val="00A90B3F"/>
    <w:rsid w:val="00A91B8F"/>
    <w:rsid w:val="00A934DD"/>
    <w:rsid w:val="00A9568B"/>
    <w:rsid w:val="00A95FBA"/>
    <w:rsid w:val="00AA0E2A"/>
    <w:rsid w:val="00AA5E3A"/>
    <w:rsid w:val="00AA7FE9"/>
    <w:rsid w:val="00AB2576"/>
    <w:rsid w:val="00AC0D27"/>
    <w:rsid w:val="00AC1154"/>
    <w:rsid w:val="00AC5AB0"/>
    <w:rsid w:val="00AC766E"/>
    <w:rsid w:val="00AD0ECC"/>
    <w:rsid w:val="00AD13AB"/>
    <w:rsid w:val="00AD5D6A"/>
    <w:rsid w:val="00AE1F4C"/>
    <w:rsid w:val="00AE40C5"/>
    <w:rsid w:val="00AF66C4"/>
    <w:rsid w:val="00AF70AC"/>
    <w:rsid w:val="00AF7DE7"/>
    <w:rsid w:val="00B002A2"/>
    <w:rsid w:val="00B01AB1"/>
    <w:rsid w:val="00B0480E"/>
    <w:rsid w:val="00B122EE"/>
    <w:rsid w:val="00B14093"/>
    <w:rsid w:val="00B142CE"/>
    <w:rsid w:val="00B14597"/>
    <w:rsid w:val="00B16CD0"/>
    <w:rsid w:val="00B24CE3"/>
    <w:rsid w:val="00B24F28"/>
    <w:rsid w:val="00B24FB7"/>
    <w:rsid w:val="00B25CDE"/>
    <w:rsid w:val="00B30846"/>
    <w:rsid w:val="00B3289E"/>
    <w:rsid w:val="00B32CB6"/>
    <w:rsid w:val="00B343FA"/>
    <w:rsid w:val="00B449A7"/>
    <w:rsid w:val="00B465F0"/>
    <w:rsid w:val="00B47423"/>
    <w:rsid w:val="00B50890"/>
    <w:rsid w:val="00B52EC2"/>
    <w:rsid w:val="00B600C1"/>
    <w:rsid w:val="00B672DE"/>
    <w:rsid w:val="00B7062C"/>
    <w:rsid w:val="00B73A9A"/>
    <w:rsid w:val="00B7523F"/>
    <w:rsid w:val="00B82135"/>
    <w:rsid w:val="00B8316F"/>
    <w:rsid w:val="00B8325E"/>
    <w:rsid w:val="00B84EFE"/>
    <w:rsid w:val="00B863EE"/>
    <w:rsid w:val="00B926D1"/>
    <w:rsid w:val="00B92A91"/>
    <w:rsid w:val="00B969F5"/>
    <w:rsid w:val="00B977C3"/>
    <w:rsid w:val="00BA34E6"/>
    <w:rsid w:val="00BA4ED7"/>
    <w:rsid w:val="00BA58A9"/>
    <w:rsid w:val="00BB04EC"/>
    <w:rsid w:val="00BB1FC6"/>
    <w:rsid w:val="00BC5C95"/>
    <w:rsid w:val="00BC61D6"/>
    <w:rsid w:val="00BC7F13"/>
    <w:rsid w:val="00BD0A9B"/>
    <w:rsid w:val="00BD105C"/>
    <w:rsid w:val="00BD1C01"/>
    <w:rsid w:val="00BE04D8"/>
    <w:rsid w:val="00BE52FC"/>
    <w:rsid w:val="00BE6103"/>
    <w:rsid w:val="00BF17AC"/>
    <w:rsid w:val="00BF4BED"/>
    <w:rsid w:val="00BF7928"/>
    <w:rsid w:val="00C0166C"/>
    <w:rsid w:val="00C04B0C"/>
    <w:rsid w:val="00C106FB"/>
    <w:rsid w:val="00C11CF1"/>
    <w:rsid w:val="00C12B45"/>
    <w:rsid w:val="00C13744"/>
    <w:rsid w:val="00C1502A"/>
    <w:rsid w:val="00C16320"/>
    <w:rsid w:val="00C2350C"/>
    <w:rsid w:val="00C243A1"/>
    <w:rsid w:val="00C25A9A"/>
    <w:rsid w:val="00C27853"/>
    <w:rsid w:val="00C30176"/>
    <w:rsid w:val="00C3040D"/>
    <w:rsid w:val="00C30912"/>
    <w:rsid w:val="00C32FBB"/>
    <w:rsid w:val="00C34614"/>
    <w:rsid w:val="00C41655"/>
    <w:rsid w:val="00C416E4"/>
    <w:rsid w:val="00C4571F"/>
    <w:rsid w:val="00C46534"/>
    <w:rsid w:val="00C53AA5"/>
    <w:rsid w:val="00C54603"/>
    <w:rsid w:val="00C54B4B"/>
    <w:rsid w:val="00C55583"/>
    <w:rsid w:val="00C57509"/>
    <w:rsid w:val="00C66A6D"/>
    <w:rsid w:val="00C6720A"/>
    <w:rsid w:val="00C70FCE"/>
    <w:rsid w:val="00C731C8"/>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66188"/>
    <w:rsid w:val="00D727C8"/>
    <w:rsid w:val="00D7519B"/>
    <w:rsid w:val="00D75F1B"/>
    <w:rsid w:val="00D84467"/>
    <w:rsid w:val="00D85DA9"/>
    <w:rsid w:val="00D9097A"/>
    <w:rsid w:val="00D92FD8"/>
    <w:rsid w:val="00D94751"/>
    <w:rsid w:val="00D959AA"/>
    <w:rsid w:val="00DA368A"/>
    <w:rsid w:val="00DA5411"/>
    <w:rsid w:val="00DA599A"/>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593E"/>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13C8"/>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5604"/>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st.g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
      <w:docPartPr>
        <w:name w:val="DefaultPlaceholder_-1854013440"/>
        <w:category>
          <w:name w:val="General"/>
          <w:gallery w:val="placeholder"/>
        </w:category>
        <w:types>
          <w:type w:val="bbPlcHdr"/>
        </w:types>
        <w:behaviors>
          <w:behavior w:val="content"/>
        </w:behaviors>
        <w:guid w:val="{2B520C8E-31D2-44F6-9AF0-BE44659D0501}"/>
      </w:docPartPr>
      <w:docPartBody>
        <w:p w:rsidR="004B71BD" w:rsidRDefault="00F317BA">
          <w:r w:rsidRPr="002A2805">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5573E"/>
    <w:rsid w:val="001B10E8"/>
    <w:rsid w:val="001E4D08"/>
    <w:rsid w:val="001E6C78"/>
    <w:rsid w:val="0020150E"/>
    <w:rsid w:val="002057CF"/>
    <w:rsid w:val="0022005F"/>
    <w:rsid w:val="00235A8B"/>
    <w:rsid w:val="002406E0"/>
    <w:rsid w:val="002602F1"/>
    <w:rsid w:val="00280D65"/>
    <w:rsid w:val="0028609A"/>
    <w:rsid w:val="00293B11"/>
    <w:rsid w:val="00297E5F"/>
    <w:rsid w:val="002A1FF1"/>
    <w:rsid w:val="002A3CAA"/>
    <w:rsid w:val="002A7333"/>
    <w:rsid w:val="002B512C"/>
    <w:rsid w:val="002F45FB"/>
    <w:rsid w:val="0034726D"/>
    <w:rsid w:val="0039376D"/>
    <w:rsid w:val="00394914"/>
    <w:rsid w:val="004803A1"/>
    <w:rsid w:val="004B71BD"/>
    <w:rsid w:val="004C59C2"/>
    <w:rsid w:val="004D24F1"/>
    <w:rsid w:val="004D5DB6"/>
    <w:rsid w:val="004F1AA0"/>
    <w:rsid w:val="004F33D9"/>
    <w:rsid w:val="005015C2"/>
    <w:rsid w:val="00512867"/>
    <w:rsid w:val="00523FD3"/>
    <w:rsid w:val="005332D1"/>
    <w:rsid w:val="005351C3"/>
    <w:rsid w:val="00565048"/>
    <w:rsid w:val="00576590"/>
    <w:rsid w:val="005A5981"/>
    <w:rsid w:val="005B5415"/>
    <w:rsid w:val="005B71F3"/>
    <w:rsid w:val="005D1B8F"/>
    <w:rsid w:val="005D33EE"/>
    <w:rsid w:val="005E1DE4"/>
    <w:rsid w:val="005E7713"/>
    <w:rsid w:val="005F2E43"/>
    <w:rsid w:val="005F7255"/>
    <w:rsid w:val="006247F1"/>
    <w:rsid w:val="006700D6"/>
    <w:rsid w:val="006773AC"/>
    <w:rsid w:val="00680880"/>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9529E"/>
    <w:rsid w:val="008C7782"/>
    <w:rsid w:val="008D3DD1"/>
    <w:rsid w:val="008D6691"/>
    <w:rsid w:val="008E683D"/>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24FB7"/>
    <w:rsid w:val="00B302C5"/>
    <w:rsid w:val="00B46BF3"/>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A1496"/>
    <w:rsid w:val="00DA599A"/>
    <w:rsid w:val="00DB455F"/>
    <w:rsid w:val="00DF3DA0"/>
    <w:rsid w:val="00E26737"/>
    <w:rsid w:val="00E53F68"/>
    <w:rsid w:val="00E6450B"/>
    <w:rsid w:val="00E92067"/>
    <w:rsid w:val="00EA234A"/>
    <w:rsid w:val="00EB51C8"/>
    <w:rsid w:val="00F00A57"/>
    <w:rsid w:val="00F0149D"/>
    <w:rsid w:val="00F22D0D"/>
    <w:rsid w:val="00F25CA7"/>
    <w:rsid w:val="00F317BA"/>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17BA"/>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44</TotalTime>
  <Pages>2</Pages>
  <Words>446</Words>
  <Characters>2410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8</cp:revision>
  <cp:lastPrinted>2017-05-26T15:11:00Z</cp:lastPrinted>
  <dcterms:created xsi:type="dcterms:W3CDTF">2026-05-13T09:41:00Z</dcterms:created>
  <dcterms:modified xsi:type="dcterms:W3CDTF">2026-05-13T10:22:00Z</dcterms:modified>
  <cp:contentStatus/>
  <dc:language>Ελληνικά</dc:language>
  <cp:version>am-20180624</cp:version>
</cp:coreProperties>
</file>