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B3F" w14:textId="56D1F0B2" w:rsidR="00CC59F5" w:rsidRPr="0066741D" w:rsidRDefault="00CC59F5" w:rsidP="0066741D">
      <w:pPr>
        <w:pStyle w:val="af1"/>
      </w:pPr>
      <w:r w:rsidRPr="0066741D">
        <w:t xml:space="preserve">Πληροφορίες: </w:t>
      </w:r>
      <w:sdt>
        <w:sdtPr>
          <w:rPr>
            <w:rStyle w:val="Char6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a1"/>
            <w:color w:val="0070C0"/>
          </w:rPr>
        </w:sdtEndPr>
        <w:sdtContent>
          <w:r w:rsidR="00554A64">
            <w:rPr>
              <w:rStyle w:val="Char6"/>
            </w:rPr>
            <w:t xml:space="preserve">Δημήτρης Λογαράς </w:t>
          </w:r>
        </w:sdtContent>
      </w:sdt>
    </w:p>
    <w:p w14:paraId="21E06487" w14:textId="11E1930C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Content>
                  <w:r w:rsidR="0080787B" w:rsidRPr="0080787B">
                    <w:rPr>
                      <w:rStyle w:val="ab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6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6-05-1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a1"/>
                  </w:rPr>
                </w:sdtEndPr>
                <w:sdtContent>
                  <w:r w:rsidR="00414D5F">
                    <w:rPr>
                      <w:rStyle w:val="Char6"/>
                    </w:rPr>
                    <w:t>19.05.2026</w:t>
                  </w:r>
                </w:sdtContent>
              </w:sdt>
            </w:sdtContent>
          </w:sdt>
        </w:sdtContent>
      </w:sdt>
    </w:p>
    <w:p w14:paraId="387D4CEF" w14:textId="3555258E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56050D2DCFE14BC9AB8AA5FE3A5AB3AA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rPr>
            <w:rStyle w:val="Char6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a1"/>
          </w:rPr>
        </w:sdtEndPr>
        <w:sdtContent>
          <w:r w:rsidR="0053418D">
            <w:rPr>
              <w:rStyle w:val="Char6"/>
            </w:rPr>
            <w:t>616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2E831E64" w:rsidR="00016434" w:rsidRDefault="00016434" w:rsidP="004355A3">
                  <w:pPr>
                    <w:pStyle w:val="a8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554A64">
                        <w:t>κ.</w:t>
                      </w:r>
                      <w:r w:rsidR="00911F17">
                        <w:t xml:space="preserve"> Ν</w:t>
                      </w:r>
                      <w:r w:rsidR="00554A64">
                        <w:t>.</w:t>
                      </w:r>
                      <w:r w:rsidR="00911F17">
                        <w:t xml:space="preserve"> Παπαθανάση</w:t>
                      </w:r>
                      <w:r w:rsidR="00554A64">
                        <w:t xml:space="preserve">, </w:t>
                      </w:r>
                      <w:r w:rsidR="00C94405">
                        <w:t xml:space="preserve">Αναπληρωτή </w:t>
                      </w:r>
                      <w:r w:rsidR="00554A64">
                        <w:t xml:space="preserve">Υπουργό </w:t>
                      </w:r>
                      <w:r w:rsidR="00911F17">
                        <w:t>Εθνικής Οικονομίας &amp; Οικονομικών</w:t>
                      </w:r>
                      <w:r w:rsidR="00554A64">
                        <w:t xml:space="preserve"> </w:t>
                      </w:r>
                    </w:sdtContent>
                  </w:sdt>
                </w:p>
              </w:sdtContent>
            </w:sdt>
          </w:sdtContent>
        </w:sdt>
      </w:sdtContent>
    </w:sdt>
    <w:p w14:paraId="31E1A41E" w14:textId="77777777" w:rsidR="00554A64" w:rsidRDefault="00554A64" w:rsidP="0083359D">
      <w:pPr>
        <w:tabs>
          <w:tab w:val="left" w:pos="993"/>
        </w:tabs>
        <w:spacing w:after="480"/>
        <w:ind w:left="992" w:hanging="992"/>
        <w:rPr>
          <w:rStyle w:val="ab"/>
        </w:rPr>
      </w:pPr>
    </w:p>
    <w:p w14:paraId="48D01092" w14:textId="0994F0AC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ab"/>
        </w:rPr>
        <w:t>ΚΟΙΝ:</w:t>
      </w:r>
      <w:r>
        <w:rPr>
          <w:rStyle w:val="ab"/>
        </w:rPr>
        <w:tab/>
      </w:r>
      <w:sdt>
        <w:sdtPr>
          <w:rPr>
            <w:rStyle w:val="ab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Content>
          <w:r w:rsidR="0083359D" w:rsidRPr="0083359D">
            <w:rPr>
              <w:rStyle w:val="ab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11062983" w:rsidR="002D0AB7" w:rsidRPr="00C0166C" w:rsidRDefault="00000000" w:rsidP="00DD1D03">
              <w:pPr>
                <w:pStyle w:val="a8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F85348">
                    <w:t xml:space="preserve">Η </w:t>
                  </w:r>
                  <w:r w:rsidR="001E1A58">
                    <w:t xml:space="preserve">Ε.Σ.Α.μεΑ. </w:t>
                  </w:r>
                  <w:r w:rsidR="00F85348">
                    <w:t xml:space="preserve">υποστηρίζει το δίκαιο αίτημα της Περιφερειακής Ομοσπονδίας Ατόμων με Αναπηρία Δυτικής Ελλάδας &amp; Νοτίων Ιονίων Νήσων για συνέχιση και </w:t>
                  </w:r>
                  <w:r w:rsidR="001E1A58">
                    <w:t>διεύρυνση της παρέμβασης ‘</w:t>
                  </w:r>
                  <w:r w:rsidR="001E1A58" w:rsidRPr="001E1A58">
                    <w:t>Προσβάσιμες Παραλίες</w:t>
                  </w:r>
                  <w:r w:rsidR="00643189">
                    <w:t>’</w:t>
                  </w:r>
                </w:sdtContent>
              </w:sdt>
              <w:r w:rsidR="002D0AB7">
                <w:rPr>
                  <w:rStyle w:val="ab"/>
                </w:rPr>
                <w:t>»</w:t>
              </w:r>
            </w:p>
            <w:p w14:paraId="5577ECB4" w14:textId="77777777" w:rsidR="002D0AB7" w:rsidRDefault="00000000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Content>
            <w:p w14:paraId="043829E6" w14:textId="4C4FD47A" w:rsidR="00911F17" w:rsidRPr="00911F17" w:rsidRDefault="00911F17" w:rsidP="00911F17">
              <w:pPr>
                <w:spacing w:line="240" w:lineRule="auto"/>
                <w:rPr>
                  <w:b/>
                  <w:bCs/>
                  <w:i/>
                  <w:iCs/>
                </w:rPr>
              </w:pPr>
              <w:r w:rsidRPr="00911F17">
                <w:rPr>
                  <w:b/>
                  <w:bCs/>
                </w:rPr>
                <w:t xml:space="preserve">Αξιότιμε κύριε Υπουργέ, </w:t>
              </w:r>
            </w:p>
            <w:p w14:paraId="7CC22E13" w14:textId="2C25D9E2" w:rsidR="000B718C" w:rsidRDefault="00911F17" w:rsidP="00911F17">
              <w:pPr>
                <w:spacing w:line="240" w:lineRule="auto"/>
              </w:pPr>
              <w:r w:rsidRPr="00911F17">
                <w:t xml:space="preserve">Η Εθνική Συνομοσπονδία Ατόμων με Αναπηρία (Ε.Σ.Α.μεΑ.), η οποία αποτελεί την τριτοβάθμια κοινωνική και συνδικαλιστική οργάνωση εκπροσώπησης των ατόμων με αναπηρία, χρόνιες ή/και σπάνιες παθήσεις και των οικογενειών τους στη χώρα και κοινωνικό εταίρο της Ελληνικής Πολιτείας σε ζητήματα αναπηρίας και </w:t>
              </w:r>
              <w:r w:rsidR="000B718C">
                <w:t xml:space="preserve">χρόνιων παθήσεων, </w:t>
              </w:r>
              <w:r w:rsidRPr="00911F17">
                <w:t xml:space="preserve">εκφράζει την πλήρη υποστήριξή της στο </w:t>
              </w:r>
              <w:r w:rsidR="003D593E">
                <w:t xml:space="preserve">εύλογο και </w:t>
              </w:r>
              <w:r w:rsidRPr="00911F17">
                <w:t>δίκαιο αίτημα της Περιφερειακής Ομοσπονδίας Ατόμων με Αναπηρία</w:t>
              </w:r>
              <w:r w:rsidR="0011714B">
                <w:t xml:space="preserve"> </w:t>
              </w:r>
              <w:r w:rsidRPr="00911F17">
                <w:t>Δυτικής Ελλάδας και Νοτίων Ιονίων Νήσων</w:t>
              </w:r>
              <w:r w:rsidR="00CC3519">
                <w:t xml:space="preserve"> (</w:t>
              </w:r>
              <w:r w:rsidR="00CC3519" w:rsidRPr="00CC3519">
                <w:t>Π.ΟΜ.Α.μεΑ Δ.Ε ΚΑΙ Ν.Ι.Ν</w:t>
              </w:r>
              <w:r w:rsidR="00CC3519">
                <w:t>)</w:t>
              </w:r>
              <w:r w:rsidR="001E1A58">
                <w:t>, όπως αποτυπώνεται στ</w:t>
              </w:r>
              <w:r w:rsidR="00F85348">
                <w:t xml:space="preserve">ην υπ. αριθ. 119/15.05.2026 επιστολή της προς εσάς -η οποία προς διευκόλυνσή σας επισυνάπτεται στο παρόν-  αναφορικά με </w:t>
              </w:r>
              <w:r w:rsidRPr="00911F17">
                <w:t xml:space="preserve">τη συνέχιση και διεύρυνση του </w:t>
              </w:r>
              <w:r w:rsidR="006E57E9">
                <w:t>Έ</w:t>
              </w:r>
              <w:r w:rsidRPr="00911F17">
                <w:t>ργου «Προσβάσιμες Παραλίες», το οποίο έχει ενταχθεί στο Εθνικό Σχέδιο Ανάκαμψης και Ανθεκτικότητας «Ελλάδα 2.0»</w:t>
              </w:r>
              <w:r w:rsidR="004A2BB4">
                <w:t xml:space="preserve">. </w:t>
              </w:r>
            </w:p>
            <w:p w14:paraId="07B434E8" w14:textId="7C92F2B3" w:rsidR="004A2BB4" w:rsidRDefault="004A2BB4" w:rsidP="00911F17">
              <w:pPr>
                <w:spacing w:line="240" w:lineRule="auto"/>
              </w:pPr>
              <w:r w:rsidRPr="004A2BB4">
                <w:t xml:space="preserve">Θέση της Συνομοσπονδίας είναι ότι η βελτίωση της προσβασιμότητας των παραλιών, </w:t>
              </w:r>
              <w:r w:rsidR="006E57E9">
                <w:t xml:space="preserve">αλλά </w:t>
              </w:r>
              <w:r w:rsidRPr="004A2BB4">
                <w:t xml:space="preserve">και συνολικά των δημόσιων χώρων, δεν μπορεί να </w:t>
              </w:r>
              <w:r>
                <w:t xml:space="preserve">αποτελεί </w:t>
              </w:r>
              <w:r w:rsidRPr="004A2BB4">
                <w:t xml:space="preserve">αποσπασματική παρέμβαση, αλλά </w:t>
              </w:r>
              <w:r>
                <w:t xml:space="preserve">πρέπει </w:t>
              </w:r>
              <w:r w:rsidRPr="004A2BB4">
                <w:t xml:space="preserve">να συνιστά </w:t>
              </w:r>
              <w:r>
                <w:t xml:space="preserve">μόνιμη και σταθερή </w:t>
              </w:r>
              <w:r w:rsidRPr="004A2BB4">
                <w:t>δημόσια πολιτική</w:t>
              </w:r>
              <w:r>
                <w:t>.</w:t>
              </w:r>
              <w:r w:rsidR="00D66F46">
                <w:t xml:space="preserve"> </w:t>
              </w:r>
            </w:p>
            <w:p w14:paraId="5A394569" w14:textId="26AD8ACA" w:rsidR="000B718C" w:rsidRDefault="00911F17" w:rsidP="00911F17">
              <w:pPr>
                <w:spacing w:line="240" w:lineRule="auto"/>
              </w:pPr>
              <w:r w:rsidRPr="00911F17">
                <w:t>Η συγκεκριμένη δράση, πριν από την ένταξή της στο</w:t>
              </w:r>
              <w:r>
                <w:t xml:space="preserve"> Ταμείο Ανάκαμψης και Ανθεκτικότητας</w:t>
              </w:r>
              <w:r w:rsidRPr="00911F17">
                <w:t xml:space="preserve">, είχε ενταχθεί στο Επιχειρησιακό Πρόγραμμα «Ανταγωνιστικότητα, Επιχειρηματικότητα και Καινοτομία» 2014-2020, υπό τον τίτλο «Δημιουργία Ολοκληρωμένων Τουριστικών Προσβάσιμων Θαλάσσιων Προορισμών». </w:t>
              </w:r>
              <w:r w:rsidR="008620C9">
                <w:t xml:space="preserve">Κατά τη διάρκεια </w:t>
              </w:r>
              <w:r w:rsidRPr="00911F17">
                <w:t xml:space="preserve">υλοποίησής της, ήτοι από τη στιγμή της ένταξής της στο ΕΣΠΑ 2014-2020 έως σήμερα, δημιουργήθηκαν υποδομές προσβασιμότητας, όπως μηχανισμοί αυτόνομης πρόσβασης στη θάλασσα, ειδικοί διάδρομοι κίνησης, προσβάσιμα αποδυτήρια και χώροι υγιεινής κ.λπ., παρέχοντας σε χιλιάδες άτομα με αναπηρία, </w:t>
              </w:r>
              <w:r w:rsidR="000B718C">
                <w:t xml:space="preserve">άτομα με μειωμένη </w:t>
              </w:r>
              <w:r w:rsidR="000B718C">
                <w:lastRenderedPageBreak/>
                <w:t xml:space="preserve">κινητικότητα, </w:t>
              </w:r>
              <w:r w:rsidRPr="00911F17">
                <w:t xml:space="preserve">ηλικιωμένους και εν γένει εμποδιζόμενα άτομα τη δυνατότητα ασφαλούς, αυτόνομης και αξιοπρεπούς πρόσβασης στη θάλασσα. </w:t>
              </w:r>
            </w:p>
            <w:p w14:paraId="59DE69D8" w14:textId="2F46B205" w:rsidR="00911F17" w:rsidRDefault="00911F17" w:rsidP="00911F17">
              <w:pPr>
                <w:spacing w:line="240" w:lineRule="auto"/>
              </w:pPr>
              <w:r w:rsidRPr="00911F17">
                <w:t xml:space="preserve">Αξίζει να επισημανθεί ότι η εν λόγω παρέμβαση υπήρξε ιδιαίτερα σημαντική για τους κατοίκους με αναπηρία των νησιωτικών και </w:t>
              </w:r>
              <w:r w:rsidR="000B718C">
                <w:t xml:space="preserve">γενικότερα </w:t>
              </w:r>
              <w:r w:rsidRPr="00911F17">
                <w:t xml:space="preserve">των παραθαλάσσιων περιοχών, </w:t>
              </w:r>
              <w:r w:rsidR="000B718C">
                <w:t xml:space="preserve">για τους οποίους, </w:t>
              </w:r>
              <w:r w:rsidRPr="00911F17">
                <w:t>παρά τη μόνιμη διαβίωσή τους κοντά στη θάλασσα, η πρόσβαση σε αυτήν</w:t>
              </w:r>
              <w:r w:rsidR="006C451B">
                <w:t xml:space="preserve"> </w:t>
              </w:r>
              <w:r w:rsidR="007A29D0">
                <w:t>μέχρι την ένταξ</w:t>
              </w:r>
              <w:r w:rsidR="006C451B">
                <w:t xml:space="preserve">ή της </w:t>
              </w:r>
              <w:r w:rsidR="007A29D0">
                <w:t xml:space="preserve">στο ΕΣΠΑ </w:t>
              </w:r>
              <w:r w:rsidR="006C451B">
                <w:t xml:space="preserve">αποτελούσε </w:t>
              </w:r>
              <w:r w:rsidRPr="00911F17">
                <w:t>όνειρο απατηλό.</w:t>
              </w:r>
            </w:p>
            <w:p w14:paraId="42BE7665" w14:textId="778F91D4" w:rsidR="006E57E9" w:rsidRDefault="00911F17" w:rsidP="00911F17">
              <w:pPr>
                <w:spacing w:line="240" w:lineRule="auto"/>
              </w:pPr>
              <w:r w:rsidRPr="008620C9">
                <w:rPr>
                  <w:u w:val="single"/>
                </w:rPr>
                <w:t xml:space="preserve">Δεδομένου ότι το Ταμείο Ανάκαμψης και Ανθεκτικότητας ολοκληρώνεται στις 30 Ιουνίου 2026, καθίσταται απολύτως αναγκαία η διασφάλιση της συνέχισης και </w:t>
              </w:r>
              <w:r w:rsidR="006E57E9" w:rsidRPr="008620C9">
                <w:rPr>
                  <w:u w:val="single"/>
                </w:rPr>
                <w:t xml:space="preserve">διεύρυνσης </w:t>
              </w:r>
              <w:r w:rsidRPr="008620C9">
                <w:rPr>
                  <w:u w:val="single"/>
                </w:rPr>
                <w:t xml:space="preserve">της εν λόγω παρέμβασης μέσω δημόσιων πόρων, εθνικών ή ευρωπαϊκών, ώστε να μην ανακοπεί η </w:t>
              </w:r>
              <w:r w:rsidR="000B718C" w:rsidRPr="008620C9">
                <w:rPr>
                  <w:u w:val="single"/>
                </w:rPr>
                <w:t xml:space="preserve">σημαντική </w:t>
              </w:r>
              <w:r w:rsidRPr="008620C9">
                <w:rPr>
                  <w:u w:val="single"/>
                </w:rPr>
                <w:t>πρόοδος που μέχρι σήμερα έχει επιτευχθεί</w:t>
              </w:r>
              <w:r w:rsidRPr="00911F17">
                <w:t xml:space="preserve">. </w:t>
              </w:r>
              <w:r w:rsidR="006E57E9" w:rsidRPr="006E57E9">
                <w:t xml:space="preserve">Ωστόσο, το γεγονός ότι οι προσβάσιμες </w:t>
              </w:r>
              <w:r w:rsidR="006E57E9">
                <w:t xml:space="preserve">στα άτομα με αναπηρία </w:t>
              </w:r>
              <w:r w:rsidR="006E57E9" w:rsidRPr="006E57E9">
                <w:t>παραλίες είναι</w:t>
              </w:r>
              <w:r w:rsidR="00D104E7">
                <w:t xml:space="preserve"> λιγότερες από 500</w:t>
              </w:r>
              <w:r w:rsidR="006E57E9" w:rsidRPr="006E57E9">
                <w:t xml:space="preserve">, </w:t>
              </w:r>
              <w:r w:rsidR="001E1A58">
                <w:t>όταν</w:t>
              </w:r>
              <w:r w:rsidR="002F7C31">
                <w:t xml:space="preserve"> η Ελλάδα διαθέτει τη μεγαλύτερη ακτογραμμή στη λεκάνη της Μεσογείου</w:t>
              </w:r>
              <w:r w:rsidR="006E57E9" w:rsidRPr="006E57E9">
                <w:t xml:space="preserve">, </w:t>
              </w:r>
              <w:r w:rsidR="00CC3519">
                <w:t xml:space="preserve">καταδεικνύει </w:t>
              </w:r>
              <w:r w:rsidR="006E57E9" w:rsidRPr="006E57E9">
                <w:t>ότι οι παρεμβάσεις παραμένουν ακόμη περιορισμένες και ότι χρειάζεται να συνεχιστεί και να ενισχυθεί η σχετική προσπάθεια.</w:t>
              </w:r>
            </w:p>
            <w:p w14:paraId="7558F61F" w14:textId="62064CC3" w:rsidR="00CB0BCB" w:rsidRDefault="00CB0BCB" w:rsidP="00911F17">
              <w:pPr>
                <w:spacing w:line="240" w:lineRule="auto"/>
              </w:pPr>
              <w:r>
                <w:t xml:space="preserve">Περαιτέρω, στο πλαίσιο της διεύρυνσης της εν λόγω παρέμβασης, είναι αναγκαία και η εγκατάσταση κατάλληλων συστημάτων ηχητικής καθοδήγησης και λοιπών υποστηρικτικών τεχνολογιών προκειμένου να διασφαλίζεται η ασφαλής και αυτόνομη πρόσβαση και χρήση των παραλιών και από τους τυφλούς και τα άτομα με μειωμένη όραση. </w:t>
              </w:r>
            </w:p>
            <w:p w14:paraId="39974818" w14:textId="1FF7E9F9" w:rsidR="0011714B" w:rsidRDefault="00911F17" w:rsidP="00911F17">
              <w:pPr>
                <w:spacing w:line="240" w:lineRule="auto"/>
              </w:pPr>
              <w:r w:rsidRPr="00911F17">
                <w:t xml:space="preserve">Οφείλουμε να </w:t>
              </w:r>
              <w:r w:rsidR="00857E04">
                <w:t>επισημάνουμε</w:t>
              </w:r>
              <w:r w:rsidR="00CB0BCB">
                <w:t xml:space="preserve"> </w:t>
              </w:r>
              <w:r w:rsidRPr="00911F17">
                <w:t xml:space="preserve">ότι η ισότιμη πρόσβαση στις παραλίες </w:t>
              </w:r>
              <w:r w:rsidR="006E57E9">
                <w:t>δεν είναι πολυτέλεια, αλλά</w:t>
              </w:r>
              <w:r w:rsidR="00D61D3C">
                <w:t xml:space="preserve"> </w:t>
              </w:r>
              <w:r w:rsidRPr="00911F17">
                <w:t xml:space="preserve">θεμελιώδες ανθρώπινο δικαίωμα, άρρηκτα συνδεδεμένο με </w:t>
              </w:r>
              <w:r w:rsidR="00D61D3C">
                <w:t xml:space="preserve">τις υποχρεώσεις που απορρέουν από τη Σύμβαση των Ηνωμένων Εθνών για τα Δικαιώματα των Ατόμων με Αναπηρίες, την </w:t>
              </w:r>
              <w:r w:rsidRPr="00911F17">
                <w:t xml:space="preserve">οποία η </w:t>
              </w:r>
              <w:r w:rsidR="00835F27">
                <w:t xml:space="preserve">Ελληνική Βουλή </w:t>
              </w:r>
              <w:r w:rsidRPr="00911F17">
                <w:t>κύρωσε με τον ν. 4074/2012, καθιστώντας την μέρος</w:t>
              </w:r>
              <w:r w:rsidR="00835F27">
                <w:t xml:space="preserve"> της εθνικής έννομης τάξης</w:t>
              </w:r>
              <w:r w:rsidRPr="00911F17">
                <w:t>.</w:t>
              </w:r>
              <w:r w:rsidR="00D61D3C">
                <w:t xml:space="preserve"> </w:t>
              </w:r>
              <w:r w:rsidR="00835F27">
                <w:t xml:space="preserve">Ειδικότερα, η εν λόγω υποχρέωση </w:t>
              </w:r>
              <w:r w:rsidR="000B718C">
                <w:t xml:space="preserve">εδράζεται </w:t>
              </w:r>
              <w:r w:rsidR="00835F27">
                <w:t>στις διατάξεις περί μη διάκρισης (άρθρο 5), προσβασιμότητας (άρθρο 9), ανεξάρτητης διαβίωσης και ένταξης στην κοινότητα (άρθρο 19)</w:t>
              </w:r>
              <w:r w:rsidR="00CC3519">
                <w:t xml:space="preserve"> </w:t>
              </w:r>
              <w:r w:rsidR="00835F27">
                <w:t xml:space="preserve">και συμμετοχής </w:t>
              </w:r>
              <w:r w:rsidR="00CC3519">
                <w:t>σ</w:t>
              </w:r>
              <w:r w:rsidR="00835F27">
                <w:t>την αναψυχή</w:t>
              </w:r>
              <w:r w:rsidR="00CC3519">
                <w:t xml:space="preserve">, </w:t>
              </w:r>
              <w:r w:rsidR="00835F27">
                <w:t xml:space="preserve">τον ελεύθερο χρόνο </w:t>
              </w:r>
              <w:r w:rsidR="00CC3519">
                <w:t xml:space="preserve">και τον αθλητισμό </w:t>
              </w:r>
              <w:r w:rsidR="00835F27">
                <w:t xml:space="preserve">(άρθρο 30). </w:t>
              </w:r>
            </w:p>
            <w:p w14:paraId="4B68AC75" w14:textId="4FCD4613" w:rsidR="00911F17" w:rsidRPr="00911F17" w:rsidRDefault="004A2BB4" w:rsidP="00911F17">
              <w:pPr>
                <w:spacing w:line="240" w:lineRule="auto"/>
              </w:pPr>
              <w:r>
                <w:t xml:space="preserve">Επιπρόσθετα, η πρόταση για συνέχιση και </w:t>
              </w:r>
              <w:r w:rsidR="006E57E9">
                <w:t xml:space="preserve">διεύρυνση </w:t>
              </w:r>
              <w:r>
                <w:t xml:space="preserve">της εν λόγω παρέμβασης ερείδεται </w:t>
              </w:r>
              <w:r w:rsidR="00643189">
                <w:t xml:space="preserve">στην </w:t>
              </w:r>
              <w:r w:rsidR="00D61D3C">
                <w:t xml:space="preserve">Εθνική Στρατηγική για τα Δικαιώματα των Ατόμων με Αναπηρία 2024-2030 «Μια Ελλάδα με Όλους για Όλους», στην οποία περιλαμβάνεται η </w:t>
              </w:r>
              <w:r w:rsidR="00D61D3C" w:rsidRPr="000B718C">
                <w:rPr>
                  <w:i/>
                  <w:iCs/>
                </w:rPr>
                <w:t>«Δράση 6: Υλοποίηση παρεμβάσεων για τη διασφάλιση της προσβασιμότητας στο φυσικό περιβάλλον, με αύξηση του αριθμού προσβάσιμων παραλιών […]»</w:t>
              </w:r>
              <w:r w:rsidR="00D61D3C">
                <w:t xml:space="preserve"> </w:t>
              </w:r>
              <w:r w:rsidR="00643189">
                <w:t xml:space="preserve">και </w:t>
              </w:r>
              <w:r w:rsidR="00D61D3C">
                <w:t xml:space="preserve">με χρονοδιάγραμμα υλοποίησης έως το 2030. </w:t>
              </w:r>
            </w:p>
            <w:p w14:paraId="587B4996" w14:textId="01687A9A" w:rsidR="00911F17" w:rsidRDefault="006E57E9" w:rsidP="00911F17">
              <w:pPr>
                <w:spacing w:line="240" w:lineRule="auto"/>
              </w:pPr>
              <w:r>
                <w:t>Τέλος</w:t>
              </w:r>
              <w:r w:rsidR="003435F5">
                <w:t xml:space="preserve">, </w:t>
              </w:r>
              <w:r>
                <w:t xml:space="preserve">αξίζει να αναφέρουμε ότι </w:t>
              </w:r>
              <w:r w:rsidR="00911F17" w:rsidRPr="00911F17">
                <w:t>η δημιουργία προσβάσιμων τουριστικών υποδομών αναβαθμίζει το ελληνικό τουριστικό προϊόν, ενισχύει οικονομικά τις τοπικές κοινωνίες και συμβάλλει στην ανάδειξη της χώρας ως σύγχρονου, συμπεριληπτικού και φιλικού προς όλους προορισμού.</w:t>
              </w:r>
            </w:p>
            <w:p w14:paraId="143B080F" w14:textId="6C8F18A1" w:rsidR="0011714B" w:rsidRPr="0011714B" w:rsidRDefault="0011714B" w:rsidP="00911F17">
              <w:pPr>
                <w:spacing w:line="240" w:lineRule="auto"/>
                <w:rPr>
                  <w:b/>
                  <w:bCs/>
                  <w:i/>
                  <w:iCs/>
                </w:rPr>
              </w:pPr>
              <w:r w:rsidRPr="0011714B">
                <w:rPr>
                  <w:b/>
                  <w:bCs/>
                  <w:i/>
                  <w:iCs/>
                </w:rPr>
                <w:t xml:space="preserve">Κύριε Υπουργέ, </w:t>
              </w:r>
            </w:p>
            <w:p w14:paraId="0F5C7232" w14:textId="086CD558" w:rsidR="004A2BB4" w:rsidRDefault="004A2BB4" w:rsidP="00B50ABE">
              <w:pPr>
                <w:spacing w:line="240" w:lineRule="auto"/>
              </w:pPr>
              <w:r w:rsidRPr="004A2BB4">
                <w:t xml:space="preserve">Για όλους τους προαναφερθέντες λόγους, </w:t>
              </w:r>
              <w:r w:rsidR="006C451B">
                <w:t xml:space="preserve">αιτούμαστε να </w:t>
              </w:r>
              <w:r w:rsidRPr="004A2BB4">
                <w:t>μεριμνήσετε άμεσα για τη συνέχιση</w:t>
              </w:r>
              <w:r w:rsidR="006E57E9">
                <w:t xml:space="preserve"> και </w:t>
              </w:r>
              <w:r w:rsidR="00643189">
                <w:t xml:space="preserve">διεύρυνση της παρέμβασης </w:t>
              </w:r>
              <w:r w:rsidRPr="004A2BB4">
                <w:t>«Προσβάσιμες Παραλίες»</w:t>
              </w:r>
              <w:r w:rsidR="00CB0BCB">
                <w:t xml:space="preserve"> προκειμένου τα άτομα με αναπηρία, οι ηλικιωμένοι και εν γένει τα εμποδιζόμενα άτομα να μπορούν να απολαμβάνουν ανεμπόδιστα τον φυσικό πλούτο της χώρας μας. </w:t>
              </w:r>
            </w:p>
            <w:p w14:paraId="74C091A0" w14:textId="4D7E2276" w:rsidR="00091240" w:rsidRDefault="0011714B" w:rsidP="000C7E99">
              <w:pPr>
                <w:spacing w:line="240" w:lineRule="auto"/>
              </w:pPr>
              <w:r>
                <w:t xml:space="preserve">Ελπίζοντας στη θετική ανταπόκρισή σας. </w:t>
              </w:r>
            </w:p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Content>
        <w:p w14:paraId="1A9F97F8" w14:textId="77777777" w:rsidR="002D0AB7" w:rsidRDefault="002D0AB7" w:rsidP="006B3225"/>
        <w:p w14:paraId="7795CDD9" w14:textId="77777777" w:rsidR="007F77CE" w:rsidRPr="00E70687" w:rsidRDefault="00000000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BE04D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000000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Content>
                  <w:r w:rsidR="000F237D">
                    <w:rPr>
                      <w:b/>
                      <w:noProof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510963" w:rsidRDefault="00000000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510963">
        <w:rPr>
          <w:b/>
        </w:rPr>
        <w:t xml:space="preserve"> </w:t>
      </w:r>
    </w:p>
    <w:p w14:paraId="4CE97723" w14:textId="77777777" w:rsidR="000F237D" w:rsidRPr="00337205" w:rsidRDefault="00000000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Content>
          <w:r w:rsidR="000F237D">
            <w:rPr>
              <w:b/>
              <w:noProof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5A4542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Content>
            <w:p w14:paraId="6D8AC29C" w14:textId="4A8B3281" w:rsidR="00CD362F" w:rsidRDefault="0064318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</w:t>
              </w:r>
              <w:r w:rsidR="006E447A">
                <w:rPr>
                  <w:rStyle w:val="BulletsChar"/>
                </w:rPr>
                <w:t xml:space="preserve">α Δ.-Μ. Μιχαηλίδου, </w:t>
              </w:r>
              <w:r w:rsidR="001E1A58">
                <w:rPr>
                  <w:rStyle w:val="BulletsChar"/>
                </w:rPr>
                <w:t xml:space="preserve">Υπουργό Κοινωνικής Συνοχής </w:t>
              </w:r>
              <w:r w:rsidR="007A29D0">
                <w:rPr>
                  <w:rStyle w:val="BulletsChar"/>
                </w:rPr>
                <w:t xml:space="preserve">&amp; </w:t>
              </w:r>
              <w:r w:rsidR="001E1A58">
                <w:rPr>
                  <w:rStyle w:val="BulletsChar"/>
                </w:rPr>
                <w:t xml:space="preserve">Οικογένειας </w:t>
              </w:r>
            </w:p>
            <w:p w14:paraId="0F9DEC40" w14:textId="0D2131B0" w:rsidR="00643189" w:rsidRDefault="0064318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κα Ο. Κεφαλογιάννη,</w:t>
              </w:r>
              <w:r w:rsidR="007A29D0">
                <w:rPr>
                  <w:rStyle w:val="BulletsChar"/>
                </w:rPr>
                <w:t xml:space="preserve"> Υπουργό Τουρισμού </w:t>
              </w:r>
              <w:r>
                <w:rPr>
                  <w:rStyle w:val="BulletsChar"/>
                </w:rPr>
                <w:t xml:space="preserve"> </w:t>
              </w:r>
            </w:p>
            <w:p w14:paraId="0C1124EB" w14:textId="2360ED68" w:rsidR="00CD362F" w:rsidRDefault="0064318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</w:t>
              </w:r>
              <w:r w:rsidR="00CD362F">
                <w:rPr>
                  <w:rStyle w:val="BulletsChar"/>
                </w:rPr>
                <w:t xml:space="preserve">. </w:t>
              </w:r>
              <w:r>
                <w:rPr>
                  <w:rStyle w:val="BulletsChar"/>
                </w:rPr>
                <w:t>Χ.-</w:t>
              </w:r>
              <w:r w:rsidR="00CD362F">
                <w:rPr>
                  <w:rStyle w:val="BulletsChar"/>
                </w:rPr>
                <w:t>Γ.</w:t>
              </w:r>
              <w:r>
                <w:rPr>
                  <w:rStyle w:val="BulletsChar"/>
                </w:rPr>
                <w:t xml:space="preserve"> Σκέρτσο</w:t>
              </w:r>
              <w:r w:rsidR="00CD362F">
                <w:rPr>
                  <w:rStyle w:val="BulletsChar"/>
                </w:rPr>
                <w:t>, Υπουργό Επικρατείας</w:t>
              </w:r>
              <w:r>
                <w:rPr>
                  <w:rStyle w:val="BulletsChar"/>
                </w:rPr>
                <w:t>-</w:t>
              </w:r>
              <w:r w:rsidRPr="00643189">
                <w:rPr>
                  <w:rStyle w:val="BulletsChar"/>
                </w:rPr>
                <w:t>Συντονιστικό Μηχανισμό στην Κυβέρνηση του άρθρου 69 του ν. 4488/2017</w:t>
              </w:r>
            </w:p>
            <w:p w14:paraId="3DAEC77C" w14:textId="77777777" w:rsidR="007A29D0" w:rsidRDefault="0064318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κα Β. </w:t>
              </w:r>
              <w:proofErr w:type="spellStart"/>
              <w:r>
                <w:rPr>
                  <w:rStyle w:val="BulletsChar"/>
                </w:rPr>
                <w:t>Παντελοπούλου</w:t>
              </w:r>
              <w:proofErr w:type="spellEnd"/>
              <w:r>
                <w:rPr>
                  <w:rStyle w:val="BulletsChar"/>
                </w:rPr>
                <w:t xml:space="preserve">, Γενική Γραμματέα Εταιρικού Συμφώνου Περιφερειακής Ανάπτυξης (ΕΣΠΑ) </w:t>
              </w:r>
            </w:p>
            <w:p w14:paraId="0D2B6C92" w14:textId="1EB925BD" w:rsidR="00643189" w:rsidRDefault="0064318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</w:t>
              </w:r>
              <w:r w:rsidR="007A29D0">
                <w:rPr>
                  <w:rStyle w:val="BulletsChar"/>
                </w:rPr>
                <w:t xml:space="preserve">α </w:t>
              </w:r>
              <w:proofErr w:type="spellStart"/>
              <w:r w:rsidR="007A29D0">
                <w:rPr>
                  <w:rStyle w:val="BulletsChar"/>
                </w:rPr>
                <w:t>Αικ</w:t>
              </w:r>
              <w:proofErr w:type="spellEnd"/>
              <w:r w:rsidR="007A29D0">
                <w:rPr>
                  <w:rStyle w:val="BulletsChar"/>
                </w:rPr>
                <w:t xml:space="preserve">. Οικονόμου, </w:t>
              </w:r>
              <w:r>
                <w:rPr>
                  <w:rStyle w:val="BulletsChar"/>
                </w:rPr>
                <w:t xml:space="preserve"> </w:t>
              </w:r>
              <w:r w:rsidR="007A29D0">
                <w:rPr>
                  <w:rStyle w:val="BulletsChar"/>
                </w:rPr>
                <w:t xml:space="preserve">Γενική Γραμματέα Προγράμματος Δημοσίων Επενδύσεων και Εθνικού Προγράμματος Ανάπτυξης (ΕΠΑ) </w:t>
              </w:r>
            </w:p>
            <w:p w14:paraId="7C38981D" w14:textId="0827480B" w:rsidR="007A29D0" w:rsidRDefault="007A29D0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>κ. Α. Χαροκόπο, Πρόεδρο Περιφερειακής Ομοσπονδίας Ατόμων με Αναπηρία Δυτικής Ελλάδας και Νοτίων Ιονίων Νήσων</w:t>
              </w:r>
            </w:p>
            <w:p w14:paraId="6792A1F9" w14:textId="0F04BDB9" w:rsidR="008620C9" w:rsidRDefault="008620C9" w:rsidP="007A29D0">
              <w:pPr>
                <w:pStyle w:val="Bullets0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Οργανώσεις-Μέλη Ε.Σ.Α.μεΑ. και Οργανώσεις-Μέλη αυτών </w:t>
              </w:r>
            </w:p>
            <w:p w14:paraId="2B630409" w14:textId="4F614DF3" w:rsidR="008620C9" w:rsidRDefault="008620C9" w:rsidP="008620C9">
              <w:pPr>
                <w:pStyle w:val="Bullets0"/>
                <w:numPr>
                  <w:ilvl w:val="0"/>
                  <w:numId w:val="0"/>
                </w:numPr>
                <w:ind w:left="567"/>
                <w:jc w:val="both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 </w:t>
              </w:r>
            </w:p>
            <w:p w14:paraId="634655BF" w14:textId="3C1395A5" w:rsidR="002D0AB7" w:rsidRPr="000E2BB8" w:rsidRDefault="00000000" w:rsidP="007A29D0">
              <w:pPr>
                <w:pStyle w:val="Bullets0"/>
                <w:numPr>
                  <w:ilvl w:val="0"/>
                  <w:numId w:val="0"/>
                </w:numPr>
                <w:ind w:left="567" w:hanging="295"/>
              </w:pPr>
            </w:p>
          </w:sdtContent>
        </w:sdt>
      </w:sdtContent>
    </w:sdt>
    <w:p w14:paraId="1C54635F" w14:textId="77777777" w:rsidR="00CD3CE2" w:rsidRDefault="00CD3CE2" w:rsidP="00CD3CE2"/>
    <w:bookmarkStart w:id="15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Content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Default="00000000" w:rsidP="00CD3CE2"/>
        <w:bookmarkEnd w:id="15" w:displacedByCustomXml="next"/>
      </w:sdtContent>
    </w:sdt>
    <w:p w14:paraId="2FEC8C3C" w14:textId="6B65001D" w:rsidR="007A29D0" w:rsidRPr="00CD3CE2" w:rsidRDefault="007A29D0" w:rsidP="00CD3CE2">
      <w:r w:rsidRPr="00CC3519">
        <w:rPr>
          <w:b/>
          <w:bCs/>
          <w:u w:val="single"/>
        </w:rPr>
        <w:t>Συνημμένα:</w:t>
      </w:r>
      <w:r>
        <w:t xml:space="preserve"> 2 (Φ) </w:t>
      </w:r>
    </w:p>
    <w:sectPr w:rsidR="007A29D0" w:rsidRPr="00CD3CE2" w:rsidSect="005925B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FD57" w14:textId="77777777" w:rsidR="00F36AB0" w:rsidRDefault="00F36AB0" w:rsidP="00A5663B">
      <w:pPr>
        <w:spacing w:after="0" w:line="240" w:lineRule="auto"/>
      </w:pPr>
      <w:r>
        <w:separator/>
      </w:r>
    </w:p>
    <w:p w14:paraId="11B1D66A" w14:textId="77777777" w:rsidR="00F36AB0" w:rsidRDefault="00F36AB0"/>
  </w:endnote>
  <w:endnote w:type="continuationSeparator" w:id="0">
    <w:p w14:paraId="0C013FD8" w14:textId="77777777" w:rsidR="00F36AB0" w:rsidRDefault="00F36AB0" w:rsidP="00A5663B">
      <w:pPr>
        <w:spacing w:after="0" w:line="240" w:lineRule="auto"/>
      </w:pPr>
      <w:r>
        <w:continuationSeparator/>
      </w:r>
    </w:p>
    <w:p w14:paraId="26FAF4F2" w14:textId="77777777" w:rsidR="00F36AB0" w:rsidRDefault="00F36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Content>
      <w:p w14:paraId="7073DD10" w14:textId="77777777" w:rsidR="00811A9B" w:rsidRPr="005925BA" w:rsidRDefault="005925BA" w:rsidP="005925BA">
        <w:pPr>
          <w:pStyle w:val="a6"/>
          <w:ind w:left="-1797"/>
        </w:pPr>
        <w:r>
          <w:rPr>
            <w:noProof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02B2B1CB" w14:textId="77777777" w:rsidR="002D0AB7" w:rsidRPr="00042CAA" w:rsidRDefault="00000000" w:rsidP="00042CAA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4630" w14:textId="77777777" w:rsidR="00F36AB0" w:rsidRDefault="00F36AB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E986CD6" w14:textId="77777777" w:rsidR="00F36AB0" w:rsidRDefault="00F36AB0"/>
  </w:footnote>
  <w:footnote w:type="continuationSeparator" w:id="0">
    <w:p w14:paraId="0A6586C6" w14:textId="77777777" w:rsidR="00F36AB0" w:rsidRDefault="00F36AB0" w:rsidP="00A5663B">
      <w:pPr>
        <w:spacing w:after="0" w:line="240" w:lineRule="auto"/>
      </w:pPr>
      <w:r>
        <w:continuationSeparator/>
      </w:r>
    </w:p>
    <w:p w14:paraId="73F01053" w14:textId="77777777" w:rsidR="00F36AB0" w:rsidRDefault="00F36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Content>
      <w:p w14:paraId="525F4469" w14:textId="77777777" w:rsidR="005925BA" w:rsidRPr="005925BA" w:rsidRDefault="005925BA" w:rsidP="005925BA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534861185" w:displacedByCustomXml="next"/>
  <w:bookmarkStart w:id="8" w:name="_Hlk534861184" w:displacedByCustomXml="next"/>
  <w:bookmarkStart w:id="9" w:name="_Hlk534861074" w:displacedByCustomXml="next"/>
  <w:bookmarkStart w:id="10" w:name="_Hlk534861073" w:displacedByCustomXml="next"/>
  <w:bookmarkStart w:id="11" w:name="_Hlk534860967" w:displacedByCustomXml="next"/>
  <w:bookmarkStart w:id="12" w:name="_Hlk534860966" w:displacedByCustomXml="next"/>
  <w:bookmarkStart w:id="13" w:name="_Hlk534859868" w:displacedByCustomXml="next"/>
  <w:bookmarkStart w:id="14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Content>
      <w:p w14:paraId="6D30A922" w14:textId="77777777" w:rsidR="002D0AB7" w:rsidRPr="00042CAA" w:rsidRDefault="00042CAA" w:rsidP="00042CAA">
        <w:pPr>
          <w:pStyle w:val="a5"/>
          <w:ind w:left="-1800"/>
        </w:pPr>
        <w:r>
          <w:rPr>
            <w:noProof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F8B7E60"/>
    <w:multiLevelType w:val="hybridMultilevel"/>
    <w:tmpl w:val="70723F7C"/>
    <w:lvl w:ilvl="0" w:tplc="04080011">
      <w:start w:val="1"/>
      <w:numFmt w:val="decimal"/>
      <w:lvlText w:val="%1)"/>
      <w:lvlJc w:val="left"/>
      <w:pPr>
        <w:ind w:left="88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13343532">
    <w:abstractNumId w:val="7"/>
  </w:num>
  <w:num w:numId="2" w16cid:durableId="969165600">
    <w:abstractNumId w:val="7"/>
  </w:num>
  <w:num w:numId="3" w16cid:durableId="2143693392">
    <w:abstractNumId w:val="7"/>
  </w:num>
  <w:num w:numId="4" w16cid:durableId="1177037533">
    <w:abstractNumId w:val="7"/>
  </w:num>
  <w:num w:numId="5" w16cid:durableId="2006126669">
    <w:abstractNumId w:val="7"/>
  </w:num>
  <w:num w:numId="6" w16cid:durableId="135878667">
    <w:abstractNumId w:val="7"/>
  </w:num>
  <w:num w:numId="7" w16cid:durableId="1257666309">
    <w:abstractNumId w:val="7"/>
  </w:num>
  <w:num w:numId="8" w16cid:durableId="373703467">
    <w:abstractNumId w:val="7"/>
  </w:num>
  <w:num w:numId="9" w16cid:durableId="2004166821">
    <w:abstractNumId w:val="7"/>
  </w:num>
  <w:num w:numId="10" w16cid:durableId="206307396">
    <w:abstractNumId w:val="6"/>
  </w:num>
  <w:num w:numId="11" w16cid:durableId="1771119980">
    <w:abstractNumId w:val="5"/>
  </w:num>
  <w:num w:numId="12" w16cid:durableId="1625424608">
    <w:abstractNumId w:val="3"/>
  </w:num>
  <w:num w:numId="13" w16cid:durableId="335965661">
    <w:abstractNumId w:val="1"/>
  </w:num>
  <w:num w:numId="14" w16cid:durableId="76484238">
    <w:abstractNumId w:val="0"/>
  </w:num>
  <w:num w:numId="15" w16cid:durableId="1923491950">
    <w:abstractNumId w:val="2"/>
  </w:num>
  <w:num w:numId="16" w16cid:durableId="876743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F"/>
    <w:rsid w:val="00011187"/>
    <w:rsid w:val="000145EC"/>
    <w:rsid w:val="00016434"/>
    <w:rsid w:val="000224C1"/>
    <w:rsid w:val="000319B3"/>
    <w:rsid w:val="0003631E"/>
    <w:rsid w:val="00036EFB"/>
    <w:rsid w:val="00042CAA"/>
    <w:rsid w:val="00080A75"/>
    <w:rsid w:val="0008214A"/>
    <w:rsid w:val="000864B5"/>
    <w:rsid w:val="00091240"/>
    <w:rsid w:val="000A5463"/>
    <w:rsid w:val="000B718C"/>
    <w:rsid w:val="000C0865"/>
    <w:rsid w:val="000C099E"/>
    <w:rsid w:val="000C14DF"/>
    <w:rsid w:val="000C4D07"/>
    <w:rsid w:val="000C602B"/>
    <w:rsid w:val="000C7E99"/>
    <w:rsid w:val="000D08FE"/>
    <w:rsid w:val="000D34E2"/>
    <w:rsid w:val="000D3D70"/>
    <w:rsid w:val="000E242F"/>
    <w:rsid w:val="000E2BB8"/>
    <w:rsid w:val="000E30A0"/>
    <w:rsid w:val="000E44E8"/>
    <w:rsid w:val="000F237D"/>
    <w:rsid w:val="000F4280"/>
    <w:rsid w:val="00104FD0"/>
    <w:rsid w:val="00113202"/>
    <w:rsid w:val="0011714B"/>
    <w:rsid w:val="001213C4"/>
    <w:rsid w:val="0016039E"/>
    <w:rsid w:val="00161A35"/>
    <w:rsid w:val="00162CAE"/>
    <w:rsid w:val="001A62AD"/>
    <w:rsid w:val="001A67BA"/>
    <w:rsid w:val="001B3428"/>
    <w:rsid w:val="001B7832"/>
    <w:rsid w:val="001E177F"/>
    <w:rsid w:val="001E1A58"/>
    <w:rsid w:val="001E439E"/>
    <w:rsid w:val="001F1161"/>
    <w:rsid w:val="002058AF"/>
    <w:rsid w:val="002251AF"/>
    <w:rsid w:val="00236A27"/>
    <w:rsid w:val="00255DD0"/>
    <w:rsid w:val="002570E4"/>
    <w:rsid w:val="00264E1B"/>
    <w:rsid w:val="0026597B"/>
    <w:rsid w:val="0027672E"/>
    <w:rsid w:val="002B43D6"/>
    <w:rsid w:val="002C4134"/>
    <w:rsid w:val="002D0AB7"/>
    <w:rsid w:val="002D1046"/>
    <w:rsid w:val="002F7C31"/>
    <w:rsid w:val="00301E00"/>
    <w:rsid w:val="003071D9"/>
    <w:rsid w:val="00322A0B"/>
    <w:rsid w:val="00326F43"/>
    <w:rsid w:val="003336F9"/>
    <w:rsid w:val="003364CB"/>
    <w:rsid w:val="00337205"/>
    <w:rsid w:val="003435F5"/>
    <w:rsid w:val="0034662F"/>
    <w:rsid w:val="00361404"/>
    <w:rsid w:val="00371AFA"/>
    <w:rsid w:val="003735C1"/>
    <w:rsid w:val="003956F9"/>
    <w:rsid w:val="003B245B"/>
    <w:rsid w:val="003B3E78"/>
    <w:rsid w:val="003B6AC5"/>
    <w:rsid w:val="003D4D14"/>
    <w:rsid w:val="003D593E"/>
    <w:rsid w:val="003D73D0"/>
    <w:rsid w:val="003E38C4"/>
    <w:rsid w:val="003F789B"/>
    <w:rsid w:val="004102B2"/>
    <w:rsid w:val="00412BB7"/>
    <w:rsid w:val="00413626"/>
    <w:rsid w:val="00414D5F"/>
    <w:rsid w:val="00415D99"/>
    <w:rsid w:val="00421FA4"/>
    <w:rsid w:val="00427C1E"/>
    <w:rsid w:val="004355A3"/>
    <w:rsid w:val="004443A9"/>
    <w:rsid w:val="00472CFE"/>
    <w:rsid w:val="00483ACE"/>
    <w:rsid w:val="00486A3F"/>
    <w:rsid w:val="004A2BB4"/>
    <w:rsid w:val="004A2EF2"/>
    <w:rsid w:val="004A38BF"/>
    <w:rsid w:val="004A6201"/>
    <w:rsid w:val="004D0BE2"/>
    <w:rsid w:val="004D5A2F"/>
    <w:rsid w:val="00501973"/>
    <w:rsid w:val="005077D6"/>
    <w:rsid w:val="00510963"/>
    <w:rsid w:val="00517354"/>
    <w:rsid w:val="0052064A"/>
    <w:rsid w:val="00523EAA"/>
    <w:rsid w:val="0053418D"/>
    <w:rsid w:val="00540ED2"/>
    <w:rsid w:val="00547D78"/>
    <w:rsid w:val="00554A64"/>
    <w:rsid w:val="00573B0A"/>
    <w:rsid w:val="0058273F"/>
    <w:rsid w:val="00583700"/>
    <w:rsid w:val="00585DB6"/>
    <w:rsid w:val="005925BA"/>
    <w:rsid w:val="005956CD"/>
    <w:rsid w:val="005A4542"/>
    <w:rsid w:val="005B00C5"/>
    <w:rsid w:val="005B661B"/>
    <w:rsid w:val="005C34D6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42AA7"/>
    <w:rsid w:val="00643189"/>
    <w:rsid w:val="00647299"/>
    <w:rsid w:val="00651CD5"/>
    <w:rsid w:val="00655019"/>
    <w:rsid w:val="0066741D"/>
    <w:rsid w:val="006A785A"/>
    <w:rsid w:val="006B6CBE"/>
    <w:rsid w:val="006C451B"/>
    <w:rsid w:val="006D0554"/>
    <w:rsid w:val="006E447A"/>
    <w:rsid w:val="006E57E9"/>
    <w:rsid w:val="006E692F"/>
    <w:rsid w:val="006E6B93"/>
    <w:rsid w:val="006F050F"/>
    <w:rsid w:val="006F68D0"/>
    <w:rsid w:val="0072145A"/>
    <w:rsid w:val="00752538"/>
    <w:rsid w:val="00754C30"/>
    <w:rsid w:val="00763FCD"/>
    <w:rsid w:val="00767D09"/>
    <w:rsid w:val="0077016C"/>
    <w:rsid w:val="007A29D0"/>
    <w:rsid w:val="007A781F"/>
    <w:rsid w:val="007E66D9"/>
    <w:rsid w:val="007F77CE"/>
    <w:rsid w:val="0080787B"/>
    <w:rsid w:val="008104A7"/>
    <w:rsid w:val="00811A9B"/>
    <w:rsid w:val="00820D8F"/>
    <w:rsid w:val="0082394C"/>
    <w:rsid w:val="008321C9"/>
    <w:rsid w:val="0083359D"/>
    <w:rsid w:val="00835F27"/>
    <w:rsid w:val="00842387"/>
    <w:rsid w:val="00857467"/>
    <w:rsid w:val="00857E04"/>
    <w:rsid w:val="008620C9"/>
    <w:rsid w:val="00876B17"/>
    <w:rsid w:val="00880266"/>
    <w:rsid w:val="00886205"/>
    <w:rsid w:val="00890E52"/>
    <w:rsid w:val="008960BB"/>
    <w:rsid w:val="008A26A3"/>
    <w:rsid w:val="008A421B"/>
    <w:rsid w:val="008B3278"/>
    <w:rsid w:val="008B5B34"/>
    <w:rsid w:val="008D43B9"/>
    <w:rsid w:val="008F4A49"/>
    <w:rsid w:val="00911BA5"/>
    <w:rsid w:val="00911F17"/>
    <w:rsid w:val="0093332D"/>
    <w:rsid w:val="00936BAC"/>
    <w:rsid w:val="00943469"/>
    <w:rsid w:val="009503E0"/>
    <w:rsid w:val="00953909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05FCF"/>
    <w:rsid w:val="00A24A4D"/>
    <w:rsid w:val="00A32253"/>
    <w:rsid w:val="00A35350"/>
    <w:rsid w:val="00A5663B"/>
    <w:rsid w:val="00A66F36"/>
    <w:rsid w:val="00A8235C"/>
    <w:rsid w:val="00A862B1"/>
    <w:rsid w:val="00A90B3F"/>
    <w:rsid w:val="00AB2576"/>
    <w:rsid w:val="00AB66E6"/>
    <w:rsid w:val="00AC0D27"/>
    <w:rsid w:val="00AC766E"/>
    <w:rsid w:val="00AD13AB"/>
    <w:rsid w:val="00AF0EC9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4479D"/>
    <w:rsid w:val="00B50ABE"/>
    <w:rsid w:val="00B621B5"/>
    <w:rsid w:val="00B73A9A"/>
    <w:rsid w:val="00B926D1"/>
    <w:rsid w:val="00B92A91"/>
    <w:rsid w:val="00B977C3"/>
    <w:rsid w:val="00BB7498"/>
    <w:rsid w:val="00BD105C"/>
    <w:rsid w:val="00BE04D8"/>
    <w:rsid w:val="00BE52FC"/>
    <w:rsid w:val="00BE6103"/>
    <w:rsid w:val="00BF6C72"/>
    <w:rsid w:val="00BF7928"/>
    <w:rsid w:val="00C0166C"/>
    <w:rsid w:val="00C04B0C"/>
    <w:rsid w:val="00C13744"/>
    <w:rsid w:val="00C2350C"/>
    <w:rsid w:val="00C243A1"/>
    <w:rsid w:val="00C31308"/>
    <w:rsid w:val="00C32FBB"/>
    <w:rsid w:val="00C4571F"/>
    <w:rsid w:val="00C46534"/>
    <w:rsid w:val="00C55583"/>
    <w:rsid w:val="00C80445"/>
    <w:rsid w:val="00C82ED9"/>
    <w:rsid w:val="00C83F4F"/>
    <w:rsid w:val="00C864D7"/>
    <w:rsid w:val="00C90057"/>
    <w:rsid w:val="00C94405"/>
    <w:rsid w:val="00CA1AE3"/>
    <w:rsid w:val="00CA3674"/>
    <w:rsid w:val="00CB0BCB"/>
    <w:rsid w:val="00CC22AC"/>
    <w:rsid w:val="00CC3519"/>
    <w:rsid w:val="00CC59F5"/>
    <w:rsid w:val="00CC62E9"/>
    <w:rsid w:val="00CD362F"/>
    <w:rsid w:val="00CD3CE2"/>
    <w:rsid w:val="00CD6D05"/>
    <w:rsid w:val="00CE0328"/>
    <w:rsid w:val="00CE366F"/>
    <w:rsid w:val="00CE5FF4"/>
    <w:rsid w:val="00CF027E"/>
    <w:rsid w:val="00CF0E8A"/>
    <w:rsid w:val="00D00AC1"/>
    <w:rsid w:val="00D01C51"/>
    <w:rsid w:val="00D104E7"/>
    <w:rsid w:val="00D11B9D"/>
    <w:rsid w:val="00D13102"/>
    <w:rsid w:val="00D14800"/>
    <w:rsid w:val="00D25975"/>
    <w:rsid w:val="00D429F2"/>
    <w:rsid w:val="00D4303F"/>
    <w:rsid w:val="00D43376"/>
    <w:rsid w:val="00D4455A"/>
    <w:rsid w:val="00D61D3C"/>
    <w:rsid w:val="00D66F46"/>
    <w:rsid w:val="00D7519B"/>
    <w:rsid w:val="00D92411"/>
    <w:rsid w:val="00DA5411"/>
    <w:rsid w:val="00DB0E18"/>
    <w:rsid w:val="00DB2FC8"/>
    <w:rsid w:val="00DC4FCC"/>
    <w:rsid w:val="00DC64B0"/>
    <w:rsid w:val="00DD1D03"/>
    <w:rsid w:val="00DD7797"/>
    <w:rsid w:val="00DE3DAF"/>
    <w:rsid w:val="00DE62F3"/>
    <w:rsid w:val="00DF27F7"/>
    <w:rsid w:val="00E018A8"/>
    <w:rsid w:val="00E16B7C"/>
    <w:rsid w:val="00E206BA"/>
    <w:rsid w:val="00E22772"/>
    <w:rsid w:val="00E357D4"/>
    <w:rsid w:val="00E40395"/>
    <w:rsid w:val="00E429AD"/>
    <w:rsid w:val="00E55813"/>
    <w:rsid w:val="00E63208"/>
    <w:rsid w:val="00E70687"/>
    <w:rsid w:val="00E71701"/>
    <w:rsid w:val="00E72589"/>
    <w:rsid w:val="00E776F1"/>
    <w:rsid w:val="00E922F5"/>
    <w:rsid w:val="00EE0F94"/>
    <w:rsid w:val="00EE1397"/>
    <w:rsid w:val="00EE6171"/>
    <w:rsid w:val="00EE65BD"/>
    <w:rsid w:val="00EF66B1"/>
    <w:rsid w:val="00F02B8E"/>
    <w:rsid w:val="00F071B9"/>
    <w:rsid w:val="00F21A91"/>
    <w:rsid w:val="00F21B29"/>
    <w:rsid w:val="00F239E9"/>
    <w:rsid w:val="00F36AB0"/>
    <w:rsid w:val="00F42CC8"/>
    <w:rsid w:val="00F64D51"/>
    <w:rsid w:val="00F736BA"/>
    <w:rsid w:val="00F76532"/>
    <w:rsid w:val="00F80939"/>
    <w:rsid w:val="00F84821"/>
    <w:rsid w:val="00F85348"/>
    <w:rsid w:val="00F97D08"/>
    <w:rsid w:val="00FA015E"/>
    <w:rsid w:val="00FA55E7"/>
    <w:rsid w:val="00FB3213"/>
    <w:rsid w:val="00FC61EC"/>
    <w:rsid w:val="00F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Char2">
    <w:name w:val="Τίτλος Char"/>
    <w:basedOn w:val="a1"/>
    <w:link w:val="a8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a9">
    <w:name w:val="List Paragraph"/>
    <w:aliases w:val="Heading A,Γράφημα,Itemize,Bullet21,Bullet22,Bullet23,Bullet211,Bullet24,Bullet25,Bullet26,Bullet27,bl11,Bullet212,Bullet28,bl12,Bullet213,Bullet29,bl13,Bullet214,Bullet210,Bullet215,Liste à puces retrait droite,Bullet List,List1,bl1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aliases w:val="Heading A Char,Γράφημα Char,Itemize Char,Bullet21 Char,Bullet22 Char,Bullet23 Char,Bullet211 Char,Bullet24 Char,Bullet25 Char,Bullet26 Char,Bullet27 Char,bl11 Char,Bullet212 Char,Bullet28 Char,bl12 Char,Bullet213 Char,bl13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link w:val="Char4"/>
    <w:qFormat/>
    <w:rsid w:val="00CD3CE2"/>
    <w:pPr>
      <w:spacing w:before="120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486A3F"/>
    <w:rPr>
      <w:u w:val="single"/>
    </w:rPr>
  </w:style>
  <w:style w:type="character" w:customStyle="1" w:styleId="Chara">
    <w:name w:val="Υπογράμμιση Char"/>
    <w:basedOn w:val="a1"/>
    <w:link w:val="af6"/>
    <w:rsid w:val="00486A3F"/>
    <w:rPr>
      <w:rFonts w:ascii="Cambria" w:hAnsi="Cambria"/>
      <w:color w:val="000000"/>
      <w:sz w:val="22"/>
      <w:szCs w:val="22"/>
      <w:u w:val="single"/>
    </w:rPr>
  </w:style>
  <w:style w:type="table" w:styleId="af7">
    <w:name w:val="Table Grid"/>
    <w:basedOn w:val="a2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1"/>
    <w:unhideWhenUsed/>
    <w:rsid w:val="00510963"/>
    <w:rPr>
      <w:color w:val="0000FF" w:themeColor="hyperlink"/>
      <w:u w:val="single"/>
    </w:rPr>
  </w:style>
  <w:style w:type="paragraph" w:styleId="af8">
    <w:name w:val="footnote text"/>
    <w:basedOn w:val="a0"/>
    <w:link w:val="Charb"/>
    <w:uiPriority w:val="99"/>
    <w:semiHidden/>
    <w:unhideWhenUsed/>
    <w:rsid w:val="00510963"/>
    <w:pPr>
      <w:spacing w:after="0" w:line="240" w:lineRule="auto"/>
    </w:pPr>
    <w:rPr>
      <w:sz w:val="20"/>
      <w:szCs w:val="20"/>
    </w:rPr>
  </w:style>
  <w:style w:type="character" w:customStyle="1" w:styleId="Charb">
    <w:name w:val="Κείμενο υποσημείωσης Char"/>
    <w:basedOn w:val="a1"/>
    <w:link w:val="af8"/>
    <w:uiPriority w:val="99"/>
    <w:semiHidden/>
    <w:rsid w:val="00510963"/>
    <w:rPr>
      <w:rFonts w:ascii="Cambria" w:hAnsi="Cambria"/>
      <w:color w:val="000000"/>
    </w:rPr>
  </w:style>
  <w:style w:type="character" w:styleId="af9">
    <w:name w:val="footnote reference"/>
    <w:basedOn w:val="a1"/>
    <w:uiPriority w:val="99"/>
    <w:semiHidden/>
    <w:unhideWhenUsed/>
    <w:rsid w:val="00510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2637A0" w:rsidRDefault="008F21FC">
          <w:pPr>
            <w:pStyle w:val="5D9BFB90C21748AF8E4FF57AF84DBE6E"/>
          </w:pPr>
          <w:r w:rsidRPr="004D0BE2">
            <w:rPr>
              <w:rStyle w:val="a3"/>
              <w:color w:val="0070C0"/>
            </w:rPr>
            <w:t>Όνομα και επώνυμο.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2637A0" w:rsidRDefault="008F21FC">
          <w:pPr>
            <w:pStyle w:val="56050D2DCFE14BC9AB8AA5FE3A5AB3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2637A0" w:rsidRDefault="008F21FC">
          <w:pPr>
            <w:pStyle w:val="45DB8C9403F5441B9D5F971DEDEEDC2E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2637A0" w:rsidRDefault="008F21FC">
          <w:pPr>
            <w:pStyle w:val="8F02A10E92E342C59401677CE948B813"/>
          </w:pPr>
          <w:r>
            <w:rPr>
              <w:rStyle w:val="a3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2637A0" w:rsidRDefault="008F21FC">
          <w:pPr>
            <w:pStyle w:val="EC4A10B065A84AE7AF2AB7ABBC89DB35"/>
          </w:pPr>
          <w:r w:rsidRPr="004D0BE2">
            <w:rPr>
              <w:rStyle w:val="a3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2637A0" w:rsidRDefault="008F21FC">
          <w:pPr>
            <w:pStyle w:val="8AA8779048454014B702200D1C4A43BE"/>
          </w:pPr>
          <w:r w:rsidRPr="004D0BE2">
            <w:rPr>
              <w:rStyle w:val="a3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2637A0" w:rsidRDefault="008F21FC">
          <w:pPr>
            <w:pStyle w:val="200E414CB9584371A50DA8B9A53DB1EF"/>
          </w:pPr>
          <w:r w:rsidRPr="0083359D">
            <w:rPr>
              <w:rStyle w:val="a3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2637A0" w:rsidRDefault="008F21FC">
          <w:pPr>
            <w:pStyle w:val="440824C5230049C3849DA01D3B0A60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2637A0" w:rsidRDefault="008F21FC">
          <w:pPr>
            <w:pStyle w:val="F9FDAC229ED94DB380B01026813F33D3"/>
          </w:pPr>
          <w:r w:rsidRPr="004D0BE2">
            <w:rPr>
              <w:rStyle w:val="a3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2637A0" w:rsidRDefault="008F21FC">
          <w:pPr>
            <w:pStyle w:val="F553CA6F72254DF2B674DCBB457A957C"/>
          </w:pPr>
          <w:r w:rsidRPr="004D0BE2">
            <w:rPr>
              <w:rStyle w:val="a3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2637A0" w:rsidRDefault="008F21FC">
          <w:pPr>
            <w:pStyle w:val="016F41FB994A419985C97BB65ACBE9F0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2637A0" w:rsidRDefault="008F21FC">
          <w:pPr>
            <w:pStyle w:val="BCDFA68FB90E4FD3B523508E42A90A3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2637A0" w:rsidRDefault="008F21FC">
          <w:pPr>
            <w:pStyle w:val="A75820A08C204CAE806B0573113ED6EC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C"/>
    <w:rsid w:val="00032E0E"/>
    <w:rsid w:val="002637A0"/>
    <w:rsid w:val="005B60C0"/>
    <w:rsid w:val="005C34D6"/>
    <w:rsid w:val="006458AA"/>
    <w:rsid w:val="006F1E9D"/>
    <w:rsid w:val="00832BE6"/>
    <w:rsid w:val="008F21FC"/>
    <w:rsid w:val="009A34C8"/>
    <w:rsid w:val="00A756AE"/>
    <w:rsid w:val="00A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D9BFB90C21748AF8E4FF57AF84DBE6E">
    <w:name w:val="5D9BFB90C21748AF8E4FF57AF84DBE6E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1DC4A3-E46D-45BA-BC01-238B696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80</TotalTime>
  <Pages>3</Pages>
  <Words>936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Επιστολή</vt:lpstr>
    </vt:vector>
  </TitlesOfParts>
  <Company>Εθνική Συνομοσπονδία Ατόμων με Αναπηρία (ΕΣΑμεΑ)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tkatsani</cp:lastModifiedBy>
  <cp:revision>3</cp:revision>
  <cp:lastPrinted>2017-05-26T15:11:00Z</cp:lastPrinted>
  <dcterms:created xsi:type="dcterms:W3CDTF">2026-05-19T09:09:00Z</dcterms:created>
  <dcterms:modified xsi:type="dcterms:W3CDTF">2026-05-20T06:39:00Z</dcterms:modified>
  <cp:contentStatus/>
  <dc:language>Ελληνικά</dc:language>
  <cp:version>am-20180624</cp:version>
</cp:coreProperties>
</file>