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6514" w14:textId="4E45C158" w:rsidR="00C40EB3" w:rsidRPr="00CA51AC" w:rsidRDefault="00A85DF7" w:rsidP="00C40EB3">
      <w:pPr>
        <w:tabs>
          <w:tab w:val="left" w:pos="5387"/>
        </w:tabs>
        <w:autoSpaceDE w:val="0"/>
        <w:autoSpaceDN w:val="0"/>
        <w:adjustRightInd w:val="0"/>
        <w:spacing w:before="120" w:after="120"/>
        <w:jc w:val="both"/>
        <w:rPr>
          <w:rFonts w:asciiTheme="minorHAnsi" w:hAnsiTheme="minorHAnsi" w:cstheme="minorHAnsi"/>
          <w:b/>
        </w:rPr>
      </w:pPr>
      <w:r w:rsidRPr="00280639">
        <w:rPr>
          <w:b/>
        </w:rPr>
        <w:t>Χίος:</w:t>
      </w:r>
      <w:r w:rsidR="003D4F54" w:rsidRPr="00280639">
        <w:rPr>
          <w:b/>
        </w:rPr>
        <w:t xml:space="preserve"> </w:t>
      </w:r>
      <w:r w:rsidR="000E57E6">
        <w:rPr>
          <w:b/>
        </w:rPr>
        <w:t>21</w:t>
      </w:r>
      <w:r w:rsidR="005A631B" w:rsidRPr="005A631B">
        <w:rPr>
          <w:b/>
        </w:rPr>
        <w:t>/</w:t>
      </w:r>
      <w:r w:rsidR="00CA51AC">
        <w:rPr>
          <w:b/>
        </w:rPr>
        <w:t>0</w:t>
      </w:r>
      <w:r w:rsidR="000E57E6">
        <w:rPr>
          <w:b/>
        </w:rPr>
        <w:t>5</w:t>
      </w:r>
      <w:r w:rsidR="005A631B" w:rsidRPr="005A631B">
        <w:rPr>
          <w:b/>
        </w:rPr>
        <w:t>/202</w:t>
      </w:r>
      <w:r w:rsidR="00CA51AC">
        <w:rPr>
          <w:b/>
        </w:rPr>
        <w:t>6</w:t>
      </w:r>
      <w:r w:rsidR="003D4F54" w:rsidRPr="00280639">
        <w:rPr>
          <w:b/>
        </w:rPr>
        <w:t xml:space="preserve">       </w:t>
      </w:r>
      <w:r w:rsidR="00F15539" w:rsidRPr="00280639">
        <w:rPr>
          <w:b/>
        </w:rPr>
        <w:t xml:space="preserve">          </w:t>
      </w:r>
      <w:r w:rsidR="003D4F54" w:rsidRPr="00280639">
        <w:rPr>
          <w:b/>
        </w:rPr>
        <w:t xml:space="preserve"> </w:t>
      </w:r>
      <w:r w:rsidR="00674B40">
        <w:rPr>
          <w:b/>
        </w:rPr>
        <w:t xml:space="preserve">   </w:t>
      </w:r>
      <w:r w:rsidR="007A14E0">
        <w:rPr>
          <w:b/>
        </w:rPr>
        <w:t xml:space="preserve">                     </w:t>
      </w:r>
      <w:r w:rsidR="00062693">
        <w:rPr>
          <w:b/>
        </w:rPr>
        <w:t xml:space="preserve">               </w:t>
      </w:r>
      <w:r w:rsidR="003D4F54" w:rsidRPr="00CA51AC">
        <w:rPr>
          <w:rFonts w:asciiTheme="minorHAnsi" w:hAnsiTheme="minorHAnsi" w:cstheme="minorHAnsi"/>
          <w:b/>
        </w:rPr>
        <w:t>ΠΡΟΣ:</w:t>
      </w:r>
      <w:r w:rsidR="007A14E0" w:rsidRPr="00CA51AC">
        <w:rPr>
          <w:rFonts w:asciiTheme="minorHAnsi" w:hAnsiTheme="minorHAnsi" w:cstheme="minorHAnsi"/>
          <w:b/>
        </w:rPr>
        <w:t xml:space="preserve"> </w:t>
      </w:r>
      <w:r w:rsidR="000E57E6">
        <w:rPr>
          <w:rFonts w:asciiTheme="minorHAnsi" w:hAnsiTheme="minorHAnsi" w:cstheme="minorHAnsi"/>
          <w:b/>
        </w:rPr>
        <w:t>ΜΕΛΗ - ΦΟΡΕΙΣ</w:t>
      </w:r>
    </w:p>
    <w:p w14:paraId="5A808E09" w14:textId="05CE0734" w:rsidR="000B4382" w:rsidRPr="00DF0545" w:rsidRDefault="00062693" w:rsidP="000E57E6">
      <w:pPr>
        <w:tabs>
          <w:tab w:val="left" w:pos="5387"/>
        </w:tabs>
        <w:autoSpaceDE w:val="0"/>
        <w:autoSpaceDN w:val="0"/>
        <w:adjustRightInd w:val="0"/>
        <w:spacing w:before="120" w:after="120"/>
        <w:jc w:val="both"/>
        <w:rPr>
          <w:rFonts w:asciiTheme="minorHAnsi" w:hAnsiTheme="minorHAnsi" w:cstheme="minorHAnsi"/>
          <w:b/>
        </w:rPr>
      </w:pPr>
      <w:r w:rsidRPr="00CA51AC">
        <w:rPr>
          <w:rFonts w:asciiTheme="minorHAnsi" w:hAnsiTheme="minorHAnsi" w:cstheme="minorHAnsi"/>
          <w:b/>
        </w:rPr>
        <w:t xml:space="preserve">                                                                                               Κοιν/</w:t>
      </w:r>
      <w:proofErr w:type="spellStart"/>
      <w:r w:rsidRPr="00CA51AC">
        <w:rPr>
          <w:rFonts w:asciiTheme="minorHAnsi" w:hAnsiTheme="minorHAnsi" w:cstheme="minorHAnsi"/>
          <w:b/>
        </w:rPr>
        <w:t>ση</w:t>
      </w:r>
      <w:proofErr w:type="spellEnd"/>
      <w:r w:rsidRPr="00CA51AC">
        <w:rPr>
          <w:rFonts w:asciiTheme="minorHAnsi" w:hAnsiTheme="minorHAnsi" w:cstheme="minorHAnsi"/>
          <w:b/>
        </w:rPr>
        <w:t xml:space="preserve">: </w:t>
      </w:r>
      <w:r w:rsidR="000E57E6">
        <w:rPr>
          <w:rFonts w:asciiTheme="minorHAnsi" w:hAnsiTheme="minorHAnsi" w:cstheme="minorHAnsi"/>
          <w:b/>
        </w:rPr>
        <w:t>ΜΜΕ</w:t>
      </w:r>
    </w:p>
    <w:p w14:paraId="64798241" w14:textId="42869866" w:rsidR="00953CD7" w:rsidRPr="00953CD7" w:rsidRDefault="00953CD7" w:rsidP="00C40EB3">
      <w:pPr>
        <w:tabs>
          <w:tab w:val="left" w:pos="5387"/>
        </w:tabs>
        <w:autoSpaceDE w:val="0"/>
        <w:autoSpaceDN w:val="0"/>
        <w:adjustRightInd w:val="0"/>
        <w:spacing w:before="120" w:after="120"/>
        <w:jc w:val="both"/>
        <w:rPr>
          <w:rFonts w:asciiTheme="minorHAnsi" w:hAnsiTheme="minorHAnsi" w:cstheme="minorHAnsi"/>
          <w:b/>
        </w:rPr>
      </w:pPr>
      <w:r>
        <w:rPr>
          <w:rFonts w:asciiTheme="minorHAnsi" w:hAnsiTheme="minorHAnsi" w:cstheme="minorHAnsi"/>
          <w:b/>
        </w:rPr>
        <w:t>ΑΠ</w:t>
      </w:r>
      <w:r w:rsidRPr="00953CD7">
        <w:rPr>
          <w:rFonts w:asciiTheme="minorHAnsi" w:hAnsiTheme="minorHAnsi" w:cstheme="minorHAnsi"/>
          <w:b/>
        </w:rPr>
        <w:t>:</w:t>
      </w:r>
      <w:r w:rsidR="00CA51AC">
        <w:rPr>
          <w:rFonts w:asciiTheme="minorHAnsi" w:hAnsiTheme="minorHAnsi" w:cstheme="minorHAnsi"/>
          <w:b/>
        </w:rPr>
        <w:t>1</w:t>
      </w:r>
      <w:r w:rsidR="000E57E6">
        <w:rPr>
          <w:rFonts w:asciiTheme="minorHAnsi" w:hAnsiTheme="minorHAnsi" w:cstheme="minorHAnsi"/>
          <w:b/>
        </w:rPr>
        <w:t>7</w:t>
      </w:r>
      <w:r w:rsidR="00743957">
        <w:rPr>
          <w:rFonts w:asciiTheme="minorHAnsi" w:hAnsiTheme="minorHAnsi" w:cstheme="minorHAnsi"/>
          <w:b/>
        </w:rPr>
        <w:tab/>
        <w:t xml:space="preserve">                </w:t>
      </w:r>
    </w:p>
    <w:p w14:paraId="023B2E8D" w14:textId="37A2CA72" w:rsidR="001207CA" w:rsidRPr="00953CD7" w:rsidRDefault="00C97C45" w:rsidP="00743957">
      <w:pPr>
        <w:tabs>
          <w:tab w:val="left" w:pos="5387"/>
        </w:tabs>
        <w:autoSpaceDE w:val="0"/>
        <w:autoSpaceDN w:val="0"/>
        <w:adjustRightInd w:val="0"/>
        <w:spacing w:before="120" w:after="120"/>
        <w:jc w:val="center"/>
        <w:rPr>
          <w:rFonts w:asciiTheme="minorHAnsi" w:hAnsiTheme="minorHAnsi" w:cstheme="minorHAnsi"/>
          <w:b/>
        </w:rPr>
      </w:pPr>
      <w:r w:rsidRPr="00C97C45">
        <w:rPr>
          <w:rFonts w:asciiTheme="minorHAnsi" w:hAnsiTheme="minorHAnsi" w:cstheme="minorHAnsi"/>
          <w:b/>
        </w:rPr>
        <w:t xml:space="preserve">ΘΕΜΑ: </w:t>
      </w:r>
      <w:r w:rsidR="00743957">
        <w:rPr>
          <w:rFonts w:asciiTheme="minorHAnsi" w:hAnsiTheme="minorHAnsi" w:cstheme="minorHAnsi"/>
          <w:b/>
        </w:rPr>
        <w:t xml:space="preserve"> </w:t>
      </w:r>
      <w:r>
        <w:rPr>
          <w:rFonts w:asciiTheme="minorHAnsi" w:hAnsiTheme="minorHAnsi" w:cstheme="minorHAnsi"/>
          <w:b/>
        </w:rPr>
        <w:t xml:space="preserve"> </w:t>
      </w:r>
      <w:r w:rsidR="00A8348F">
        <w:rPr>
          <w:rFonts w:asciiTheme="minorHAnsi" w:hAnsiTheme="minorHAnsi" w:cstheme="minorHAnsi"/>
          <w:b/>
        </w:rPr>
        <w:t>Η δημόσια δωρεάν Ειδική Αγωγή και Πρόνοια είναι δικαίωμα</w:t>
      </w:r>
    </w:p>
    <w:p w14:paraId="5D958E1D" w14:textId="77777777" w:rsidR="00FD5A7C" w:rsidRDefault="00564B1D" w:rsidP="00FD5A7C">
      <w:pPr>
        <w:tabs>
          <w:tab w:val="left" w:pos="5387"/>
          <w:tab w:val="left" w:pos="5670"/>
        </w:tabs>
        <w:spacing w:before="120" w:after="120"/>
        <w:jc w:val="both"/>
        <w:rPr>
          <w:rFonts w:asciiTheme="majorHAnsi" w:hAnsiTheme="majorHAnsi" w:cstheme="minorHAnsi"/>
        </w:rPr>
      </w:pPr>
      <w:r w:rsidRPr="000E57E6">
        <w:rPr>
          <w:rFonts w:asciiTheme="majorHAnsi" w:hAnsiTheme="majorHAnsi" w:cstheme="minorHAnsi"/>
        </w:rPr>
        <w:t>Η Περιφερειακή Ομοσπονδία ΑμεΑ Β. Αιγαίου είναι το Β/</w:t>
      </w:r>
      <w:proofErr w:type="spellStart"/>
      <w:r w:rsidRPr="000E57E6">
        <w:rPr>
          <w:rFonts w:asciiTheme="majorHAnsi" w:hAnsiTheme="majorHAnsi" w:cstheme="minorHAnsi"/>
        </w:rPr>
        <w:t>θμιο</w:t>
      </w:r>
      <w:proofErr w:type="spellEnd"/>
      <w:r w:rsidRPr="000E57E6">
        <w:rPr>
          <w:rFonts w:asciiTheme="majorHAnsi" w:hAnsiTheme="majorHAnsi" w:cstheme="minorHAnsi"/>
        </w:rPr>
        <w:t xml:space="preserve"> Σωματείο που εκπροσωπεί τα Άτομα με Αναπηρία, τους χρόνια πάσχοντες και τις οικογένειές τους στην Περιφέρεια Β. Αιγαίου.</w:t>
      </w:r>
    </w:p>
    <w:p w14:paraId="41496232" w14:textId="4FA3E503" w:rsidR="000E57E6" w:rsidRPr="00FD5A7C" w:rsidRDefault="000E57E6" w:rsidP="00FD5A7C">
      <w:pPr>
        <w:tabs>
          <w:tab w:val="left" w:pos="5387"/>
          <w:tab w:val="left" w:pos="5670"/>
        </w:tabs>
        <w:spacing w:before="120" w:after="120"/>
        <w:jc w:val="both"/>
        <w:rPr>
          <w:rFonts w:asciiTheme="majorHAnsi" w:hAnsiTheme="majorHAnsi" w:cstheme="minorHAnsi"/>
        </w:rPr>
      </w:pPr>
      <w:r w:rsidRPr="000E57E6">
        <w:rPr>
          <w:rFonts w:asciiTheme="majorHAnsi" w:hAnsiTheme="majorHAnsi" w:cs="Arial"/>
          <w:color w:val="222222"/>
        </w:rPr>
        <w:t>Γονείς και κηδεμόνες, εκπαιδευτικοί, εργαζόμενοι στην Ειδική Αγωγή, ανάπηροι, χρονίως πάσχοντες, Σάββατο 23/5, αγωνιζόμαστε για την ειδική αγωγή και την πρόνοια που έχουμε ανάγκη! Καλούμε σε δράσεις για την υπεράσπιση και διεύρυνση της Ειδικής Αγωγής στα νησιά του Αιγαίου στα πλαίσια των πανελλαδικών δράσεων για την Ειδική Αγωγή, που απευθύνουν γονείς και κηδεμόνες, ΑμεΑ, χρόνιοι πάσχοντες.</w:t>
      </w:r>
    </w:p>
    <w:p w14:paraId="02371C09" w14:textId="77777777" w:rsidR="000E57E6" w:rsidRPr="000E57E6" w:rsidRDefault="000E57E6" w:rsidP="000E57E6">
      <w:pPr>
        <w:shd w:val="clear" w:color="auto" w:fill="FFFFFF"/>
        <w:rPr>
          <w:rFonts w:asciiTheme="majorHAnsi" w:hAnsiTheme="majorHAnsi" w:cs="Arial"/>
          <w:color w:val="222222"/>
        </w:rPr>
      </w:pPr>
      <w:r w:rsidRPr="000E57E6">
        <w:rPr>
          <w:rFonts w:asciiTheme="majorHAnsi" w:hAnsiTheme="majorHAnsi" w:cs="Arial"/>
          <w:color w:val="222222"/>
        </w:rPr>
        <w:t>Δεν θα επιτρέψουμε άλλη μια χρονιά με ειδικά σχολεία πολύ κατώτερα των περιστάσεων με τις διαχρονικές πολιτικές κόστους-οφέλους των κυβερνήσεων! </w:t>
      </w:r>
    </w:p>
    <w:p w14:paraId="173B28A3" w14:textId="77777777" w:rsidR="000E57E6" w:rsidRPr="000E57E6" w:rsidRDefault="000E57E6" w:rsidP="000E57E6">
      <w:pPr>
        <w:shd w:val="clear" w:color="auto" w:fill="FFFFFF"/>
        <w:rPr>
          <w:rFonts w:asciiTheme="majorHAnsi" w:hAnsiTheme="majorHAnsi" w:cs="Arial"/>
          <w:color w:val="222222"/>
        </w:rPr>
      </w:pPr>
    </w:p>
    <w:p w14:paraId="5392C4DD" w14:textId="77777777" w:rsidR="000E57E6" w:rsidRPr="000E57E6" w:rsidRDefault="000E57E6" w:rsidP="000E57E6">
      <w:pPr>
        <w:shd w:val="clear" w:color="auto" w:fill="FFFFFF"/>
        <w:rPr>
          <w:rFonts w:asciiTheme="majorHAnsi" w:hAnsiTheme="majorHAnsi" w:cs="Arial"/>
          <w:color w:val="222222"/>
        </w:rPr>
      </w:pPr>
      <w:r w:rsidRPr="000E57E6">
        <w:rPr>
          <w:rFonts w:asciiTheme="majorHAnsi" w:hAnsiTheme="majorHAnsi" w:cs="Arial"/>
          <w:color w:val="222222"/>
        </w:rPr>
        <w:t xml:space="preserve">Πλήρης και έγκαιρη στελέχωση με όλες τις ειδικότητες, μόνιμοι νοσηλευτές, ψυχολόγους, παθολόγους και σύνδεση με το νοσοκομείο </w:t>
      </w:r>
      <w:r w:rsidRPr="00FD5A7C">
        <w:rPr>
          <w:rFonts w:asciiTheme="majorHAnsi" w:hAnsiTheme="majorHAnsi" w:cs="Arial"/>
          <w:b/>
          <w:bCs/>
          <w:color w:val="222222"/>
        </w:rPr>
        <w:t>Χίου</w:t>
      </w:r>
      <w:r w:rsidRPr="000E57E6">
        <w:rPr>
          <w:rFonts w:asciiTheme="majorHAnsi" w:hAnsiTheme="majorHAnsi" w:cs="Arial"/>
          <w:color w:val="222222"/>
        </w:rPr>
        <w:t>. </w:t>
      </w:r>
    </w:p>
    <w:p w14:paraId="40974659" w14:textId="77777777" w:rsidR="000E57E6" w:rsidRPr="000E57E6" w:rsidRDefault="000E57E6" w:rsidP="000E57E6">
      <w:pPr>
        <w:shd w:val="clear" w:color="auto" w:fill="FFFFFF"/>
        <w:rPr>
          <w:rFonts w:asciiTheme="majorHAnsi" w:hAnsiTheme="majorHAnsi" w:cs="Arial"/>
          <w:color w:val="222222"/>
        </w:rPr>
      </w:pPr>
      <w:r w:rsidRPr="000E57E6">
        <w:rPr>
          <w:rFonts w:asciiTheme="majorHAnsi" w:hAnsiTheme="majorHAnsi" w:cs="Arial"/>
          <w:color w:val="222222"/>
        </w:rPr>
        <w:t>Παράλληλη Στήριξη στα σχολεία για όλα τα παιδιά με βάση τις διαγνώσεις και όχι οι γονείς να αναζητούν με δική τους επιβάρυνση βοήθεια.</w:t>
      </w:r>
    </w:p>
    <w:p w14:paraId="0672AC09" w14:textId="77777777" w:rsidR="000E57E6" w:rsidRPr="000E57E6" w:rsidRDefault="000E57E6" w:rsidP="000E57E6">
      <w:pPr>
        <w:shd w:val="clear" w:color="auto" w:fill="FFFFFF"/>
        <w:rPr>
          <w:rFonts w:asciiTheme="majorHAnsi" w:hAnsiTheme="majorHAnsi" w:cs="Arial"/>
          <w:color w:val="222222"/>
        </w:rPr>
      </w:pPr>
    </w:p>
    <w:p w14:paraId="7FA8007F" w14:textId="77777777" w:rsidR="00FD5A7C" w:rsidRDefault="000E57E6" w:rsidP="000E57E6">
      <w:pPr>
        <w:shd w:val="clear" w:color="auto" w:fill="FFFFFF"/>
        <w:rPr>
          <w:rFonts w:asciiTheme="majorHAnsi" w:hAnsiTheme="majorHAnsi" w:cs="Arial"/>
          <w:color w:val="222222"/>
        </w:rPr>
      </w:pPr>
      <w:r w:rsidRPr="000E57E6">
        <w:rPr>
          <w:rFonts w:asciiTheme="majorHAnsi" w:hAnsiTheme="majorHAnsi" w:cs="Arial"/>
          <w:color w:val="222222"/>
        </w:rPr>
        <w:t xml:space="preserve">Να μεταφερθούν προσωρινά σε ασφαλή κτίρια τα επικίνδυνα και ακατάλληλα Ειδικά Σχολεία όπως της </w:t>
      </w:r>
      <w:r w:rsidRPr="00FD5A7C">
        <w:rPr>
          <w:rFonts w:asciiTheme="majorHAnsi" w:hAnsiTheme="majorHAnsi" w:cs="Arial"/>
          <w:b/>
          <w:bCs/>
          <w:color w:val="222222"/>
        </w:rPr>
        <w:t>Σάμου</w:t>
      </w:r>
      <w:r w:rsidRPr="000E57E6">
        <w:rPr>
          <w:rFonts w:asciiTheme="majorHAnsi" w:hAnsiTheme="majorHAnsi" w:cs="Arial"/>
          <w:color w:val="222222"/>
        </w:rPr>
        <w:t xml:space="preserve"> και να λειτουργήσουν από την πρώτη μέρα της νέας σχολικής χρονιάς με όλο το αναγκαίο προσωπικό. </w:t>
      </w:r>
    </w:p>
    <w:p w14:paraId="76DDE57E" w14:textId="77777777" w:rsidR="00FD5A7C" w:rsidRDefault="00FD5A7C" w:rsidP="000E57E6">
      <w:pPr>
        <w:shd w:val="clear" w:color="auto" w:fill="FFFFFF"/>
        <w:rPr>
          <w:rFonts w:asciiTheme="majorHAnsi" w:hAnsiTheme="majorHAnsi" w:cs="Arial"/>
          <w:color w:val="222222"/>
        </w:rPr>
      </w:pPr>
    </w:p>
    <w:p w14:paraId="783E97BA" w14:textId="6B27F48E" w:rsidR="000E57E6" w:rsidRDefault="000E57E6" w:rsidP="000E57E6">
      <w:pPr>
        <w:shd w:val="clear" w:color="auto" w:fill="FFFFFF"/>
        <w:rPr>
          <w:rFonts w:asciiTheme="majorHAnsi" w:hAnsiTheme="majorHAnsi" w:cs="Arial"/>
          <w:color w:val="222222"/>
        </w:rPr>
      </w:pPr>
      <w:r w:rsidRPr="000E57E6">
        <w:rPr>
          <w:rFonts w:asciiTheme="majorHAnsi" w:hAnsiTheme="majorHAnsi" w:cs="Arial"/>
          <w:color w:val="222222"/>
        </w:rPr>
        <w:t xml:space="preserve">Να αφαιρεθούν τα κοντέινερ στα ΕΕΕΕΚ </w:t>
      </w:r>
      <w:r w:rsidRPr="00FD5A7C">
        <w:rPr>
          <w:rFonts w:asciiTheme="majorHAnsi" w:hAnsiTheme="majorHAnsi" w:cs="Arial"/>
          <w:b/>
          <w:bCs/>
          <w:color w:val="222222"/>
        </w:rPr>
        <w:t>Λέσβου</w:t>
      </w:r>
      <w:r w:rsidRPr="000E57E6">
        <w:rPr>
          <w:rFonts w:asciiTheme="majorHAnsi" w:hAnsiTheme="majorHAnsi" w:cs="Arial"/>
          <w:color w:val="222222"/>
        </w:rPr>
        <w:t xml:space="preserve"> και να γίνουν οι επεκτάσεις στο ειδικό Δημοτικό και Νηπιαγωγείο </w:t>
      </w:r>
      <w:r w:rsidRPr="00FD5A7C">
        <w:rPr>
          <w:rFonts w:asciiTheme="majorHAnsi" w:hAnsiTheme="majorHAnsi" w:cs="Arial"/>
          <w:b/>
          <w:bCs/>
          <w:color w:val="222222"/>
        </w:rPr>
        <w:t>Λήμνου</w:t>
      </w:r>
      <w:r w:rsidRPr="000E57E6">
        <w:rPr>
          <w:rFonts w:asciiTheme="majorHAnsi" w:hAnsiTheme="majorHAnsi" w:cs="Arial"/>
          <w:color w:val="222222"/>
        </w:rPr>
        <w:t>.</w:t>
      </w:r>
    </w:p>
    <w:p w14:paraId="2FC4F19B" w14:textId="77777777" w:rsidR="00FD5A7C" w:rsidRPr="000E57E6" w:rsidRDefault="00FD5A7C" w:rsidP="000E57E6">
      <w:pPr>
        <w:shd w:val="clear" w:color="auto" w:fill="FFFFFF"/>
        <w:rPr>
          <w:rFonts w:asciiTheme="majorHAnsi" w:hAnsiTheme="majorHAnsi" w:cs="Arial"/>
          <w:color w:val="222222"/>
        </w:rPr>
      </w:pPr>
    </w:p>
    <w:p w14:paraId="144FBF32" w14:textId="77777777" w:rsidR="000E57E6" w:rsidRPr="000E57E6" w:rsidRDefault="000E57E6" w:rsidP="000E57E6">
      <w:pPr>
        <w:shd w:val="clear" w:color="auto" w:fill="FFFFFF"/>
        <w:rPr>
          <w:rFonts w:asciiTheme="majorHAnsi" w:hAnsiTheme="majorHAnsi" w:cs="Arial"/>
          <w:color w:val="222222"/>
        </w:rPr>
      </w:pPr>
      <w:r w:rsidRPr="000E57E6">
        <w:rPr>
          <w:rFonts w:asciiTheme="majorHAnsi" w:hAnsiTheme="majorHAnsi" w:cs="Arial"/>
          <w:color w:val="222222"/>
        </w:rPr>
        <w:t xml:space="preserve">Άμεσα να γίνει κτιριακή συντήρηση στο Ειδικό σχολείο και νηπιαγωγείο </w:t>
      </w:r>
      <w:r w:rsidRPr="00FD5A7C">
        <w:rPr>
          <w:rFonts w:asciiTheme="majorHAnsi" w:hAnsiTheme="majorHAnsi" w:cs="Arial"/>
          <w:b/>
          <w:bCs/>
          <w:color w:val="222222"/>
        </w:rPr>
        <w:t>Ικαρίας</w:t>
      </w:r>
      <w:r w:rsidRPr="000E57E6">
        <w:rPr>
          <w:rFonts w:asciiTheme="majorHAnsi" w:hAnsiTheme="majorHAnsi" w:cs="Arial"/>
          <w:color w:val="222222"/>
        </w:rPr>
        <w:t xml:space="preserve"> και να γίνει πλήρως προσβάσιμο.</w:t>
      </w:r>
    </w:p>
    <w:p w14:paraId="5266A81F" w14:textId="77777777" w:rsidR="000E57E6" w:rsidRPr="000E57E6" w:rsidRDefault="000E57E6" w:rsidP="000E57E6">
      <w:pPr>
        <w:shd w:val="clear" w:color="auto" w:fill="FFFFFF"/>
        <w:rPr>
          <w:rFonts w:asciiTheme="majorHAnsi" w:hAnsiTheme="majorHAnsi" w:cs="Arial"/>
          <w:color w:val="222222"/>
        </w:rPr>
      </w:pPr>
    </w:p>
    <w:p w14:paraId="474C87A0" w14:textId="77777777" w:rsidR="000E57E6" w:rsidRDefault="000E57E6" w:rsidP="000E57E6">
      <w:pPr>
        <w:shd w:val="clear" w:color="auto" w:fill="FFFFFF"/>
        <w:rPr>
          <w:rFonts w:asciiTheme="majorHAnsi" w:hAnsiTheme="majorHAnsi" w:cs="Arial"/>
          <w:color w:val="222222"/>
        </w:rPr>
      </w:pPr>
      <w:r w:rsidRPr="000E57E6">
        <w:rPr>
          <w:rFonts w:asciiTheme="majorHAnsi" w:hAnsiTheme="majorHAnsi" w:cs="Arial"/>
          <w:color w:val="222222"/>
        </w:rPr>
        <w:t>Επιτέλους να προχωρήσει η ανέγερση νέων ειδικών σχολείων στη Χίο, τη Λέσβο. </w:t>
      </w:r>
    </w:p>
    <w:p w14:paraId="086C23B7" w14:textId="77777777" w:rsidR="00FD5A7C" w:rsidRPr="000E57E6" w:rsidRDefault="00FD5A7C" w:rsidP="000E57E6">
      <w:pPr>
        <w:shd w:val="clear" w:color="auto" w:fill="FFFFFF"/>
        <w:rPr>
          <w:rFonts w:asciiTheme="majorHAnsi" w:hAnsiTheme="majorHAnsi" w:cs="Arial"/>
          <w:color w:val="222222"/>
        </w:rPr>
      </w:pPr>
    </w:p>
    <w:p w14:paraId="5DFBE136" w14:textId="77777777" w:rsidR="000E57E6" w:rsidRPr="000E57E6" w:rsidRDefault="000E57E6" w:rsidP="000E57E6">
      <w:pPr>
        <w:shd w:val="clear" w:color="auto" w:fill="FFFFFF"/>
        <w:rPr>
          <w:rFonts w:asciiTheme="majorHAnsi" w:hAnsiTheme="majorHAnsi" w:cs="Arial"/>
          <w:color w:val="222222"/>
        </w:rPr>
      </w:pPr>
      <w:r w:rsidRPr="000E57E6">
        <w:rPr>
          <w:rFonts w:asciiTheme="majorHAnsi" w:hAnsiTheme="majorHAnsi" w:cs="Arial"/>
          <w:color w:val="222222"/>
        </w:rPr>
        <w:t xml:space="preserve">Να γίνουν προσβάσιμα με τις αναγκαίες παρεμβάσεις και να λειτουργήσουν τα αναβατόρια που έχουν </w:t>
      </w:r>
      <w:proofErr w:type="spellStart"/>
      <w:r w:rsidRPr="000E57E6">
        <w:rPr>
          <w:rFonts w:asciiTheme="majorHAnsi" w:hAnsiTheme="majorHAnsi" w:cs="Arial"/>
          <w:color w:val="222222"/>
        </w:rPr>
        <w:t>εγκαταληφθεί</w:t>
      </w:r>
      <w:proofErr w:type="spellEnd"/>
      <w:r w:rsidRPr="000E57E6">
        <w:rPr>
          <w:rFonts w:asciiTheme="majorHAnsi" w:hAnsiTheme="majorHAnsi" w:cs="Arial"/>
          <w:color w:val="222222"/>
        </w:rPr>
        <w:t>.</w:t>
      </w:r>
    </w:p>
    <w:p w14:paraId="22FBB786" w14:textId="77777777" w:rsidR="000E57E6" w:rsidRPr="000E57E6" w:rsidRDefault="000E57E6" w:rsidP="000E57E6">
      <w:pPr>
        <w:shd w:val="clear" w:color="auto" w:fill="FFFFFF"/>
        <w:rPr>
          <w:rFonts w:asciiTheme="majorHAnsi" w:hAnsiTheme="majorHAnsi" w:cs="Arial"/>
          <w:color w:val="222222"/>
        </w:rPr>
      </w:pPr>
    </w:p>
    <w:p w14:paraId="2DBC6087" w14:textId="77777777" w:rsidR="000E57E6" w:rsidRPr="000E57E6" w:rsidRDefault="000E57E6" w:rsidP="000E57E6">
      <w:pPr>
        <w:shd w:val="clear" w:color="auto" w:fill="FFFFFF"/>
        <w:rPr>
          <w:rFonts w:asciiTheme="majorHAnsi" w:hAnsiTheme="majorHAnsi" w:cs="Arial"/>
          <w:color w:val="222222"/>
        </w:rPr>
      </w:pPr>
      <w:r w:rsidRPr="000E57E6">
        <w:rPr>
          <w:rFonts w:asciiTheme="majorHAnsi" w:hAnsiTheme="majorHAnsi" w:cs="Arial"/>
          <w:color w:val="222222"/>
        </w:rPr>
        <w:t>Να λυθεί η μετακίνηση των μαθητών παντού με ευθύνη του κράτους, με ασφάλεια, ειδικά λεωφορεία και κατάλληλους συνοδούς.</w:t>
      </w:r>
    </w:p>
    <w:p w14:paraId="2ECFF482" w14:textId="77777777" w:rsidR="000E57E6" w:rsidRPr="000E57E6" w:rsidRDefault="000E57E6" w:rsidP="000E57E6">
      <w:pPr>
        <w:shd w:val="clear" w:color="auto" w:fill="FFFFFF"/>
        <w:rPr>
          <w:rFonts w:asciiTheme="majorHAnsi" w:hAnsiTheme="majorHAnsi" w:cs="Arial"/>
          <w:color w:val="222222"/>
        </w:rPr>
      </w:pPr>
    </w:p>
    <w:p w14:paraId="7AE3F46B" w14:textId="77777777" w:rsidR="000E57E6" w:rsidRPr="000E57E6" w:rsidRDefault="000E57E6" w:rsidP="000E57E6">
      <w:pPr>
        <w:shd w:val="clear" w:color="auto" w:fill="FFFFFF"/>
        <w:rPr>
          <w:rFonts w:asciiTheme="majorHAnsi" w:hAnsiTheme="majorHAnsi" w:cs="Arial"/>
          <w:color w:val="222222"/>
        </w:rPr>
      </w:pPr>
      <w:r w:rsidRPr="000E57E6">
        <w:rPr>
          <w:rFonts w:asciiTheme="majorHAnsi" w:hAnsiTheme="majorHAnsi" w:cs="Arial"/>
          <w:color w:val="222222"/>
        </w:rPr>
        <w:t>Σύγχρονα αναλυτικά επιστημονικά προγράμματα για την Ειδική Αγωγή και οργανικές θέσεις με μόνιμους εργαζόμενους.</w:t>
      </w:r>
    </w:p>
    <w:p w14:paraId="16249ADE" w14:textId="77777777" w:rsidR="000E57E6" w:rsidRPr="000E57E6" w:rsidRDefault="000E57E6" w:rsidP="000E57E6">
      <w:pPr>
        <w:shd w:val="clear" w:color="auto" w:fill="FFFFFF"/>
        <w:rPr>
          <w:rFonts w:asciiTheme="majorHAnsi" w:hAnsiTheme="majorHAnsi" w:cs="Arial"/>
          <w:color w:val="222222"/>
        </w:rPr>
      </w:pPr>
    </w:p>
    <w:p w14:paraId="15560301" w14:textId="77777777" w:rsidR="000E57E6" w:rsidRPr="000E57E6" w:rsidRDefault="000E57E6" w:rsidP="000E57E6">
      <w:pPr>
        <w:shd w:val="clear" w:color="auto" w:fill="FFFFFF"/>
        <w:rPr>
          <w:rFonts w:asciiTheme="majorHAnsi" w:hAnsiTheme="majorHAnsi" w:cs="Arial"/>
          <w:color w:val="222222"/>
        </w:rPr>
      </w:pPr>
      <w:r w:rsidRPr="000E57E6">
        <w:rPr>
          <w:rFonts w:asciiTheme="majorHAnsi" w:hAnsiTheme="majorHAnsi" w:cs="Arial"/>
          <w:color w:val="222222"/>
        </w:rPr>
        <w:t>Όχι στο σχέδιο νόμου που ετοιμάζει δραστικές περικοπές στις κοινωνικές δομές και υπηρεσίες των δήμων. Να μην απειληθεί καμία δομή λόγω των περικοπών στο όνομα της πολεμικής οικονομίας, όπως ΣΥΔ, οικοτροφεία, ΚΔΑΠ και ΚΔΑΠ ΑμεΑ.</w:t>
      </w:r>
    </w:p>
    <w:p w14:paraId="1FBDF45D" w14:textId="77777777" w:rsidR="000E57E6" w:rsidRPr="000E57E6" w:rsidRDefault="000E57E6" w:rsidP="000E57E6">
      <w:pPr>
        <w:shd w:val="clear" w:color="auto" w:fill="FFFFFF"/>
        <w:rPr>
          <w:rFonts w:asciiTheme="majorHAnsi" w:hAnsiTheme="majorHAnsi" w:cs="Arial"/>
          <w:color w:val="222222"/>
        </w:rPr>
      </w:pPr>
      <w:r w:rsidRPr="000E57E6">
        <w:rPr>
          <w:rFonts w:asciiTheme="majorHAnsi" w:hAnsiTheme="majorHAnsi" w:cs="Arial"/>
          <w:color w:val="222222"/>
        </w:rPr>
        <w:lastRenderedPageBreak/>
        <w:t>Να σχεδιάσουν κέντρα αποκατάστασης στα νησιά! </w:t>
      </w:r>
    </w:p>
    <w:p w14:paraId="555453B3" w14:textId="77777777" w:rsidR="000E57E6" w:rsidRPr="000E57E6" w:rsidRDefault="000E57E6" w:rsidP="000E57E6">
      <w:pPr>
        <w:shd w:val="clear" w:color="auto" w:fill="FFFFFF"/>
        <w:rPr>
          <w:rFonts w:asciiTheme="majorHAnsi" w:hAnsiTheme="majorHAnsi" w:cs="Arial"/>
          <w:color w:val="222222"/>
        </w:rPr>
      </w:pPr>
    </w:p>
    <w:p w14:paraId="1F1BD18C" w14:textId="77777777" w:rsidR="000E57E6" w:rsidRPr="000E57E6" w:rsidRDefault="000E57E6" w:rsidP="000E57E6">
      <w:pPr>
        <w:shd w:val="clear" w:color="auto" w:fill="FFFFFF"/>
        <w:rPr>
          <w:rFonts w:asciiTheme="majorHAnsi" w:hAnsiTheme="majorHAnsi" w:cs="Arial"/>
          <w:color w:val="222222"/>
        </w:rPr>
      </w:pPr>
      <w:r w:rsidRPr="000E57E6">
        <w:rPr>
          <w:rFonts w:asciiTheme="majorHAnsi" w:hAnsiTheme="majorHAnsi" w:cs="Arial"/>
          <w:color w:val="222222"/>
        </w:rPr>
        <w:t>Οι ανάπηροι, οι χρονίως πάσχοντες και οι οικογένειές μας, πληρώσαμε την κρίση τους, την πανδημία, την ανάπτυξη, πληρώνουμε την ακρίβεια και τον πληθωρισμό.</w:t>
      </w:r>
    </w:p>
    <w:p w14:paraId="0942A155" w14:textId="77777777" w:rsidR="000E57E6" w:rsidRPr="000E57E6" w:rsidRDefault="000E57E6" w:rsidP="000E57E6">
      <w:pPr>
        <w:shd w:val="clear" w:color="auto" w:fill="FFFFFF"/>
        <w:rPr>
          <w:rFonts w:asciiTheme="majorHAnsi" w:hAnsiTheme="majorHAnsi" w:cs="Arial"/>
          <w:color w:val="222222"/>
        </w:rPr>
      </w:pPr>
      <w:r w:rsidRPr="000E57E6">
        <w:rPr>
          <w:rFonts w:asciiTheme="majorHAnsi" w:hAnsiTheme="majorHAnsi" w:cs="Arial"/>
          <w:color w:val="222222"/>
        </w:rPr>
        <w:t>"Ή τα κέρδη τους ή οι ζωές μας!».</w:t>
      </w:r>
    </w:p>
    <w:p w14:paraId="7997BF9E" w14:textId="5C33F991" w:rsidR="00666E2F" w:rsidRDefault="00D53861" w:rsidP="00D53861">
      <w:pPr>
        <w:tabs>
          <w:tab w:val="center" w:pos="2268"/>
          <w:tab w:val="center" w:pos="6663"/>
        </w:tabs>
        <w:spacing w:before="120" w:after="120"/>
        <w:rPr>
          <w:rFonts w:asciiTheme="minorHAnsi" w:hAnsiTheme="minorHAnsi" w:cstheme="minorHAnsi"/>
          <w:b/>
          <w:bCs/>
        </w:rPr>
      </w:pPr>
      <w:r>
        <w:rPr>
          <w:rFonts w:asciiTheme="minorHAnsi" w:hAnsiTheme="minorHAnsi" w:cstheme="minorHAnsi"/>
          <w:b/>
          <w:bCs/>
        </w:rPr>
        <w:t xml:space="preserve">                                                                        </w:t>
      </w:r>
      <w:r w:rsidR="00F531AF">
        <w:rPr>
          <w:rFonts w:asciiTheme="minorHAnsi" w:hAnsiTheme="minorHAnsi" w:cstheme="minorHAnsi"/>
          <w:b/>
          <w:bCs/>
        </w:rPr>
        <w:t>Με εκτίμηση</w:t>
      </w:r>
    </w:p>
    <w:p w14:paraId="4DA98130" w14:textId="0B331BA7" w:rsidR="00F531AF" w:rsidRDefault="00F531AF" w:rsidP="00D53861">
      <w:pPr>
        <w:tabs>
          <w:tab w:val="center" w:pos="2268"/>
          <w:tab w:val="center" w:pos="6663"/>
        </w:tabs>
        <w:spacing w:before="120" w:after="120"/>
        <w:jc w:val="center"/>
        <w:rPr>
          <w:rFonts w:asciiTheme="minorHAnsi" w:hAnsiTheme="minorHAnsi" w:cstheme="minorHAnsi"/>
          <w:b/>
          <w:bCs/>
        </w:rPr>
      </w:pPr>
      <w:r>
        <w:rPr>
          <w:rFonts w:asciiTheme="minorHAnsi" w:hAnsiTheme="minorHAnsi" w:cstheme="minorHAnsi"/>
          <w:b/>
          <w:bCs/>
        </w:rPr>
        <w:t xml:space="preserve">Για το ΔΣ </w:t>
      </w:r>
      <w:r w:rsidR="00987DFD" w:rsidRPr="00987DFD">
        <w:rPr>
          <w:rFonts w:asciiTheme="minorHAnsi" w:hAnsiTheme="minorHAnsi" w:cstheme="minorHAnsi"/>
          <w:b/>
          <w:bCs/>
        </w:rPr>
        <w:t xml:space="preserve">της </w:t>
      </w:r>
      <w:r w:rsidR="00814C82" w:rsidRPr="00814C82">
        <w:rPr>
          <w:rFonts w:asciiTheme="minorHAnsi" w:hAnsiTheme="minorHAnsi" w:cstheme="minorHAnsi"/>
          <w:b/>
          <w:bCs/>
        </w:rPr>
        <w:t xml:space="preserve"> </w:t>
      </w:r>
      <w:proofErr w:type="spellStart"/>
      <w:r w:rsidR="00987DFD" w:rsidRPr="00987DFD">
        <w:rPr>
          <w:rFonts w:asciiTheme="minorHAnsi" w:hAnsiTheme="minorHAnsi" w:cstheme="minorHAnsi"/>
          <w:b/>
          <w:bCs/>
        </w:rPr>
        <w:t>Π.Ο.Α.με.Α.Β.Α</w:t>
      </w:r>
      <w:proofErr w:type="spellEnd"/>
    </w:p>
    <w:p w14:paraId="2C4B7637" w14:textId="44EE3700" w:rsidR="005A631B" w:rsidRPr="00814C82" w:rsidRDefault="005A631B" w:rsidP="00C97C45">
      <w:pPr>
        <w:autoSpaceDE w:val="0"/>
        <w:autoSpaceDN w:val="0"/>
        <w:adjustRightInd w:val="0"/>
        <w:spacing w:before="100" w:beforeAutospacing="1" w:after="100" w:afterAutospacing="1"/>
        <w:jc w:val="both"/>
        <w:rPr>
          <w:i/>
          <w:iCs/>
        </w:rPr>
      </w:pPr>
    </w:p>
    <w:sectPr w:rsidR="005A631B" w:rsidRPr="00814C82" w:rsidSect="00A63752">
      <w:headerReference w:type="even" r:id="rId8"/>
      <w:headerReference w:type="default" r:id="rId9"/>
      <w:footerReference w:type="even" r:id="rId10"/>
      <w:footerReference w:type="default" r:id="rId11"/>
      <w:headerReference w:type="first" r:id="rId12"/>
      <w:footerReference w:type="first" r:id="rId13"/>
      <w:pgSz w:w="11906" w:h="16838" w:code="9"/>
      <w:pgMar w:top="1985" w:right="1558" w:bottom="992" w:left="900" w:header="62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C4EA" w14:textId="77777777" w:rsidR="00583129" w:rsidRDefault="00583129" w:rsidP="002D17CD">
      <w:r>
        <w:separator/>
      </w:r>
    </w:p>
  </w:endnote>
  <w:endnote w:type="continuationSeparator" w:id="0">
    <w:p w14:paraId="19478631" w14:textId="77777777" w:rsidR="00583129" w:rsidRDefault="00583129" w:rsidP="002D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C3FA" w14:textId="77777777" w:rsidR="00F95E75" w:rsidRDefault="00F95E7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E1BD" w14:textId="77777777" w:rsidR="004446DF" w:rsidRDefault="009E0256" w:rsidP="00142FDE">
    <w:pPr>
      <w:pStyle w:val="a7"/>
      <w:jc w:val="center"/>
    </w:pPr>
    <w:r>
      <w:rPr>
        <w:noProof/>
      </w:rPr>
      <w:drawing>
        <wp:anchor distT="0" distB="0" distL="114300" distR="114300" simplePos="0" relativeHeight="251657728" behindDoc="0" locked="0" layoutInCell="1" allowOverlap="1" wp14:anchorId="1BAF1378" wp14:editId="268AB398">
          <wp:simplePos x="0" y="0"/>
          <wp:positionH relativeFrom="column">
            <wp:posOffset>0</wp:posOffset>
          </wp:positionH>
          <wp:positionV relativeFrom="paragraph">
            <wp:posOffset>138430</wp:posOffset>
          </wp:positionV>
          <wp:extent cx="6159500" cy="14605"/>
          <wp:effectExtent l="0" t="0" r="0" b="4445"/>
          <wp:wrapTopAndBottom/>
          <wp:docPr id="850623805"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0" cy="14605"/>
                  </a:xfrm>
                  <a:prstGeom prst="rect">
                    <a:avLst/>
                  </a:prstGeom>
                  <a:noFill/>
                </pic:spPr>
              </pic:pic>
            </a:graphicData>
          </a:graphic>
          <wp14:sizeRelH relativeFrom="page">
            <wp14:pctWidth>0</wp14:pctWidth>
          </wp14:sizeRelH>
          <wp14:sizeRelV relativeFrom="page">
            <wp14:pctHeight>0</wp14:pctHeight>
          </wp14:sizeRelV>
        </wp:anchor>
      </w:drawing>
    </w:r>
  </w:p>
  <w:p w14:paraId="5B59C2C3" w14:textId="77777777" w:rsidR="004446DF" w:rsidRPr="006A1AA8" w:rsidRDefault="004446DF" w:rsidP="002D17CD">
    <w:pPr>
      <w:pStyle w:val="a7"/>
      <w:jc w:val="right"/>
    </w:pPr>
    <w:r>
      <w:t>Δημοκρατίας 8, Χίος, Τ.Κ. 82131</w:t>
    </w:r>
  </w:p>
  <w:p w14:paraId="1D918809" w14:textId="6D7FC2F3" w:rsidR="004446DF" w:rsidRPr="00E11D9E" w:rsidRDefault="004446DF" w:rsidP="00142FDE">
    <w:pPr>
      <w:pStyle w:val="a7"/>
      <w:tabs>
        <w:tab w:val="clear" w:pos="4153"/>
        <w:tab w:val="clear" w:pos="8306"/>
      </w:tabs>
      <w:jc w:val="right"/>
    </w:pPr>
    <w:r>
      <w:tab/>
    </w:r>
    <w:r>
      <w:tab/>
    </w:r>
    <w:r>
      <w:tab/>
      <w:t>Τηλ</w:t>
    </w:r>
    <w:r w:rsidRPr="00E11D9E">
      <w:t xml:space="preserve">.: 22710-20034, </w:t>
    </w:r>
    <w:r w:rsidR="00E11D9E">
      <w:t>κιν.6947775089</w:t>
    </w:r>
    <w:r w:rsidRPr="00E11D9E">
      <w:t xml:space="preserve">, </w:t>
    </w:r>
    <w:r>
      <w:rPr>
        <w:lang w:val="en-US"/>
      </w:rPr>
      <w:t>email</w:t>
    </w:r>
    <w:r w:rsidRPr="00E11D9E">
      <w:t xml:space="preserve">: </w:t>
    </w:r>
    <w:hyperlink r:id="rId2" w:history="1">
      <w:r w:rsidRPr="00E039E1">
        <w:rPr>
          <w:rStyle w:val="-"/>
          <w:lang w:val="en-US"/>
        </w:rPr>
        <w:t>poba</w:t>
      </w:r>
      <w:r w:rsidRPr="00E11D9E">
        <w:rPr>
          <w:rStyle w:val="-"/>
        </w:rPr>
        <w:t>.</w:t>
      </w:r>
      <w:r w:rsidRPr="00E039E1">
        <w:rPr>
          <w:rStyle w:val="-"/>
          <w:lang w:val="en-US"/>
        </w:rPr>
        <w:t>amea</w:t>
      </w:r>
      <w:r w:rsidRPr="00E11D9E">
        <w:rPr>
          <w:rStyle w:val="-"/>
        </w:rPr>
        <w:t>@</w:t>
      </w:r>
      <w:r w:rsidRPr="00E039E1">
        <w:rPr>
          <w:rStyle w:val="-"/>
          <w:lang w:val="en-US"/>
        </w:rPr>
        <w:t>gmail</w:t>
      </w:r>
      <w:r w:rsidRPr="00E11D9E">
        <w:rPr>
          <w:rStyle w:val="-"/>
        </w:rPr>
        <w:t>.</w:t>
      </w:r>
      <w:r w:rsidRPr="00E039E1">
        <w:rPr>
          <w:rStyle w:val="-"/>
          <w:lang w:val="en-US"/>
        </w:rPr>
        <w:t>com</w:t>
      </w:r>
    </w:hyperlink>
    <w:r w:rsidRPr="00E11D9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D456" w14:textId="77777777" w:rsidR="00F95E75" w:rsidRDefault="00F95E7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72F7" w14:textId="77777777" w:rsidR="00583129" w:rsidRDefault="00583129" w:rsidP="002D17CD">
      <w:r>
        <w:separator/>
      </w:r>
    </w:p>
  </w:footnote>
  <w:footnote w:type="continuationSeparator" w:id="0">
    <w:p w14:paraId="2E4F714C" w14:textId="77777777" w:rsidR="00583129" w:rsidRDefault="00583129" w:rsidP="002D1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78F8" w14:textId="77777777" w:rsidR="00F95E75" w:rsidRDefault="00F95E7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539B" w14:textId="5518E67B" w:rsidR="004446DF" w:rsidRPr="002D17CD" w:rsidRDefault="009E0256" w:rsidP="00A63752">
    <w:pPr>
      <w:pStyle w:val="a6"/>
      <w:rPr>
        <w:rFonts w:ascii="Franklin Gothic Medium" w:hAnsi="Franklin Gothic Medium"/>
      </w:rPr>
    </w:pPr>
    <w:r>
      <w:rPr>
        <w:noProof/>
      </w:rPr>
      <w:drawing>
        <wp:anchor distT="0" distB="0" distL="114300" distR="252095" simplePos="0" relativeHeight="251658752" behindDoc="1" locked="0" layoutInCell="1" allowOverlap="1" wp14:anchorId="6EDB7E80" wp14:editId="1941DEB8">
          <wp:simplePos x="0" y="0"/>
          <wp:positionH relativeFrom="margin">
            <wp:align>left</wp:align>
          </wp:positionH>
          <wp:positionV relativeFrom="paragraph">
            <wp:posOffset>-167640</wp:posOffset>
          </wp:positionV>
          <wp:extent cx="792000" cy="810000"/>
          <wp:effectExtent l="0" t="0" r="8255" b="9525"/>
          <wp:wrapTight wrapText="bothSides">
            <wp:wrapPolygon edited="0">
              <wp:start x="0" y="0"/>
              <wp:lineTo x="0" y="21346"/>
              <wp:lineTo x="21306" y="21346"/>
              <wp:lineTo x="21306" y="0"/>
              <wp:lineTo x="0" y="0"/>
            </wp:wrapPolygon>
          </wp:wrapTight>
          <wp:docPr id="574916200" name="Εικόνα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00" cy="810000"/>
                  </a:xfrm>
                  <a:prstGeom prst="rect">
                    <a:avLst/>
                  </a:prstGeom>
                  <a:noFill/>
                </pic:spPr>
              </pic:pic>
            </a:graphicData>
          </a:graphic>
          <wp14:sizeRelH relativeFrom="page">
            <wp14:pctWidth>0</wp14:pctWidth>
          </wp14:sizeRelH>
          <wp14:sizeRelV relativeFrom="page">
            <wp14:pctHeight>0</wp14:pctHeight>
          </wp14:sizeRelV>
        </wp:anchor>
      </w:drawing>
    </w:r>
    <w:r w:rsidR="00F95E75">
      <w:rPr>
        <w:rFonts w:ascii="Franklin Gothic Medium" w:hAnsi="Franklin Gothic Medium"/>
      </w:rPr>
      <w:t xml:space="preserve">                         </w:t>
    </w:r>
    <w:r w:rsidR="004446DF" w:rsidRPr="002D17CD">
      <w:rPr>
        <w:rFonts w:ascii="Franklin Gothic Medium" w:hAnsi="Franklin Gothic Medium"/>
      </w:rPr>
      <w:t>ΠΕΡΙΦΕΡΕΙΑΚΗ  ΟΜΟΣΠΟΝΔΙΑ</w:t>
    </w:r>
  </w:p>
  <w:p w14:paraId="39412844" w14:textId="31FAC163" w:rsidR="004446DF" w:rsidRPr="002D17CD" w:rsidRDefault="00F95E75" w:rsidP="00A63752">
    <w:pPr>
      <w:pStyle w:val="a6"/>
      <w:rPr>
        <w:rFonts w:ascii="Franklin Gothic Medium" w:hAnsi="Franklin Gothic Medium"/>
      </w:rPr>
    </w:pPr>
    <w:r>
      <w:rPr>
        <w:rFonts w:ascii="Franklin Gothic Medium" w:hAnsi="Franklin Gothic Medium"/>
      </w:rPr>
      <w:t xml:space="preserve">                         </w:t>
    </w:r>
    <w:r w:rsidR="004446DF" w:rsidRPr="002D17CD">
      <w:rPr>
        <w:rFonts w:ascii="Franklin Gothic Medium" w:hAnsi="Franklin Gothic Medium"/>
      </w:rPr>
      <w:t>ΑΤΟΜΩΝ ΜΕ ΑΝΑΠΗΡΙΑ  ΒΟΡΕΙΟΥ ΑΙΓΑΙΟΥ</w:t>
    </w:r>
  </w:p>
  <w:p w14:paraId="13B29312" w14:textId="4F43BFB8" w:rsidR="004446DF" w:rsidRDefault="009E0256" w:rsidP="00A63752">
    <w:pPr>
      <w:pStyle w:val="a6"/>
      <w:spacing w:line="480" w:lineRule="auto"/>
      <w:rPr>
        <w:rFonts w:ascii="Franklin Gothic Medium" w:hAnsi="Franklin Gothic Medium"/>
        <w:sz w:val="20"/>
        <w:szCs w:val="20"/>
      </w:rPr>
    </w:pPr>
    <w:r>
      <w:rPr>
        <w:noProof/>
      </w:rPr>
      <mc:AlternateContent>
        <mc:Choice Requires="wps">
          <w:drawing>
            <wp:anchor distT="0" distB="0" distL="114300" distR="114300" simplePos="0" relativeHeight="251656704" behindDoc="0" locked="0" layoutInCell="1" allowOverlap="1" wp14:anchorId="52312FEE" wp14:editId="4408ABAE">
              <wp:simplePos x="0" y="0"/>
              <wp:positionH relativeFrom="column">
                <wp:posOffset>999490</wp:posOffset>
              </wp:positionH>
              <wp:positionV relativeFrom="paragraph">
                <wp:posOffset>227330</wp:posOffset>
              </wp:positionV>
              <wp:extent cx="5000625" cy="0"/>
              <wp:effectExtent l="8890" t="8255" r="10160" b="10795"/>
              <wp:wrapNone/>
              <wp:docPr id="1" name="Ευθεία γραμμή σύνδεσης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06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8D6B2" id="Ευθεία γραμμή σύνδεσης 3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pt,17.9pt" to="472.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" strokecolor="#4579b8"/>
          </w:pict>
        </mc:Fallback>
      </mc:AlternateContent>
    </w:r>
    <w:r w:rsidR="00F95E75">
      <w:rPr>
        <w:rFonts w:ascii="Franklin Gothic Medium" w:hAnsi="Franklin Gothic Medium"/>
        <w:sz w:val="20"/>
        <w:szCs w:val="20"/>
      </w:rPr>
      <w:t xml:space="preserve">                              </w:t>
    </w:r>
    <w:r w:rsidR="004446DF" w:rsidRPr="002D17CD">
      <w:rPr>
        <w:rFonts w:ascii="Franklin Gothic Medium" w:hAnsi="Franklin Gothic Medium"/>
        <w:sz w:val="20"/>
        <w:szCs w:val="20"/>
      </w:rPr>
      <w:t>Μέλος της Εθνικής Συνομοσπονδίας Α.μεΑ.</w:t>
    </w:r>
  </w:p>
  <w:p w14:paraId="44C0CF43" w14:textId="77777777" w:rsidR="004446DF" w:rsidRPr="002D17CD" w:rsidRDefault="004446DF" w:rsidP="002D17CD">
    <w:pPr>
      <w:pStyle w:val="a6"/>
      <w:rPr>
        <w:rFonts w:ascii="Franklin Gothic Medium" w:hAnsi="Franklin Gothic Medium"/>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46A4" w14:textId="77777777" w:rsidR="00F95E75" w:rsidRDefault="00F95E7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26F2"/>
    <w:multiLevelType w:val="hybridMultilevel"/>
    <w:tmpl w:val="74A8CF86"/>
    <w:lvl w:ilvl="0" w:tplc="04080001">
      <w:start w:val="1"/>
      <w:numFmt w:val="bullet"/>
      <w:lvlText w:val=""/>
      <w:lvlJc w:val="left"/>
      <w:pPr>
        <w:ind w:left="1260" w:hanging="360"/>
      </w:pPr>
      <w:rPr>
        <w:rFonts w:ascii="Symbol" w:hAnsi="Symbol" w:hint="default"/>
      </w:rPr>
    </w:lvl>
    <w:lvl w:ilvl="1" w:tplc="04080003" w:tentative="1">
      <w:start w:val="1"/>
      <w:numFmt w:val="bullet"/>
      <w:lvlText w:val="o"/>
      <w:lvlJc w:val="left"/>
      <w:pPr>
        <w:ind w:left="1980" w:hanging="360"/>
      </w:pPr>
      <w:rPr>
        <w:rFonts w:ascii="Courier New" w:hAnsi="Courier New" w:hint="default"/>
      </w:rPr>
    </w:lvl>
    <w:lvl w:ilvl="2" w:tplc="04080005" w:tentative="1">
      <w:start w:val="1"/>
      <w:numFmt w:val="bullet"/>
      <w:lvlText w:val=""/>
      <w:lvlJc w:val="left"/>
      <w:pPr>
        <w:ind w:left="2700" w:hanging="360"/>
      </w:pPr>
      <w:rPr>
        <w:rFonts w:ascii="Wingdings" w:hAnsi="Wingdings" w:hint="default"/>
      </w:rPr>
    </w:lvl>
    <w:lvl w:ilvl="3" w:tplc="04080001" w:tentative="1">
      <w:start w:val="1"/>
      <w:numFmt w:val="bullet"/>
      <w:lvlText w:val=""/>
      <w:lvlJc w:val="left"/>
      <w:pPr>
        <w:ind w:left="3420" w:hanging="360"/>
      </w:pPr>
      <w:rPr>
        <w:rFonts w:ascii="Symbol" w:hAnsi="Symbol" w:hint="default"/>
      </w:rPr>
    </w:lvl>
    <w:lvl w:ilvl="4" w:tplc="04080003" w:tentative="1">
      <w:start w:val="1"/>
      <w:numFmt w:val="bullet"/>
      <w:lvlText w:val="o"/>
      <w:lvlJc w:val="left"/>
      <w:pPr>
        <w:ind w:left="4140" w:hanging="360"/>
      </w:pPr>
      <w:rPr>
        <w:rFonts w:ascii="Courier New" w:hAnsi="Courier New" w:hint="default"/>
      </w:rPr>
    </w:lvl>
    <w:lvl w:ilvl="5" w:tplc="04080005" w:tentative="1">
      <w:start w:val="1"/>
      <w:numFmt w:val="bullet"/>
      <w:lvlText w:val=""/>
      <w:lvlJc w:val="left"/>
      <w:pPr>
        <w:ind w:left="4860" w:hanging="360"/>
      </w:pPr>
      <w:rPr>
        <w:rFonts w:ascii="Wingdings" w:hAnsi="Wingdings" w:hint="default"/>
      </w:rPr>
    </w:lvl>
    <w:lvl w:ilvl="6" w:tplc="04080001" w:tentative="1">
      <w:start w:val="1"/>
      <w:numFmt w:val="bullet"/>
      <w:lvlText w:val=""/>
      <w:lvlJc w:val="left"/>
      <w:pPr>
        <w:ind w:left="5580" w:hanging="360"/>
      </w:pPr>
      <w:rPr>
        <w:rFonts w:ascii="Symbol" w:hAnsi="Symbol" w:hint="default"/>
      </w:rPr>
    </w:lvl>
    <w:lvl w:ilvl="7" w:tplc="04080003" w:tentative="1">
      <w:start w:val="1"/>
      <w:numFmt w:val="bullet"/>
      <w:lvlText w:val="o"/>
      <w:lvlJc w:val="left"/>
      <w:pPr>
        <w:ind w:left="6300" w:hanging="360"/>
      </w:pPr>
      <w:rPr>
        <w:rFonts w:ascii="Courier New" w:hAnsi="Courier New" w:hint="default"/>
      </w:rPr>
    </w:lvl>
    <w:lvl w:ilvl="8" w:tplc="04080005" w:tentative="1">
      <w:start w:val="1"/>
      <w:numFmt w:val="bullet"/>
      <w:lvlText w:val=""/>
      <w:lvlJc w:val="left"/>
      <w:pPr>
        <w:ind w:left="7020" w:hanging="360"/>
      </w:pPr>
      <w:rPr>
        <w:rFonts w:ascii="Wingdings" w:hAnsi="Wingdings" w:hint="default"/>
      </w:rPr>
    </w:lvl>
  </w:abstractNum>
  <w:abstractNum w:abstractNumId="1" w15:restartNumberingAfterBreak="0">
    <w:nsid w:val="1A2649FD"/>
    <w:multiLevelType w:val="hybridMultilevel"/>
    <w:tmpl w:val="803E2DD8"/>
    <w:lvl w:ilvl="0" w:tplc="E79AC620">
      <w:start w:val="1"/>
      <w:numFmt w:val="bullet"/>
      <w:lvlText w:val=""/>
      <w:lvlJc w:val="left"/>
      <w:pPr>
        <w:tabs>
          <w:tab w:val="num" w:pos="720"/>
        </w:tabs>
        <w:ind w:left="720" w:hanging="360"/>
      </w:pPr>
      <w:rPr>
        <w:rFonts w:ascii="Wingdings" w:hAnsi="Wingdings" w:hint="default"/>
        <w:b/>
        <w:color w:val="00336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07021"/>
    <w:multiLevelType w:val="hybridMultilevel"/>
    <w:tmpl w:val="BFDE5B4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6541A9"/>
    <w:multiLevelType w:val="hybridMultilevel"/>
    <w:tmpl w:val="6FEE75E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A69DD"/>
    <w:multiLevelType w:val="hybridMultilevel"/>
    <w:tmpl w:val="06622EB4"/>
    <w:lvl w:ilvl="0" w:tplc="04080001">
      <w:start w:val="1"/>
      <w:numFmt w:val="bullet"/>
      <w:lvlText w:val=""/>
      <w:lvlJc w:val="left"/>
      <w:pPr>
        <w:tabs>
          <w:tab w:val="num" w:pos="1259"/>
        </w:tabs>
        <w:ind w:left="1259" w:hanging="360"/>
      </w:pPr>
      <w:rPr>
        <w:rFonts w:ascii="Symbol" w:hAnsi="Symbol" w:hint="default"/>
      </w:rPr>
    </w:lvl>
    <w:lvl w:ilvl="1" w:tplc="04080003" w:tentative="1">
      <w:start w:val="1"/>
      <w:numFmt w:val="bullet"/>
      <w:lvlText w:val="o"/>
      <w:lvlJc w:val="left"/>
      <w:pPr>
        <w:tabs>
          <w:tab w:val="num" w:pos="1979"/>
        </w:tabs>
        <w:ind w:left="1979" w:hanging="360"/>
      </w:pPr>
      <w:rPr>
        <w:rFonts w:ascii="Courier New" w:hAnsi="Courier New" w:hint="default"/>
      </w:rPr>
    </w:lvl>
    <w:lvl w:ilvl="2" w:tplc="04080005" w:tentative="1">
      <w:start w:val="1"/>
      <w:numFmt w:val="bullet"/>
      <w:lvlText w:val=""/>
      <w:lvlJc w:val="left"/>
      <w:pPr>
        <w:tabs>
          <w:tab w:val="num" w:pos="2699"/>
        </w:tabs>
        <w:ind w:left="2699" w:hanging="360"/>
      </w:pPr>
      <w:rPr>
        <w:rFonts w:ascii="Wingdings" w:hAnsi="Wingdings" w:hint="default"/>
      </w:rPr>
    </w:lvl>
    <w:lvl w:ilvl="3" w:tplc="04080001" w:tentative="1">
      <w:start w:val="1"/>
      <w:numFmt w:val="bullet"/>
      <w:lvlText w:val=""/>
      <w:lvlJc w:val="left"/>
      <w:pPr>
        <w:tabs>
          <w:tab w:val="num" w:pos="3419"/>
        </w:tabs>
        <w:ind w:left="3419" w:hanging="360"/>
      </w:pPr>
      <w:rPr>
        <w:rFonts w:ascii="Symbol" w:hAnsi="Symbol" w:hint="default"/>
      </w:rPr>
    </w:lvl>
    <w:lvl w:ilvl="4" w:tplc="04080003" w:tentative="1">
      <w:start w:val="1"/>
      <w:numFmt w:val="bullet"/>
      <w:lvlText w:val="o"/>
      <w:lvlJc w:val="left"/>
      <w:pPr>
        <w:tabs>
          <w:tab w:val="num" w:pos="4139"/>
        </w:tabs>
        <w:ind w:left="4139" w:hanging="360"/>
      </w:pPr>
      <w:rPr>
        <w:rFonts w:ascii="Courier New" w:hAnsi="Courier New" w:hint="default"/>
      </w:rPr>
    </w:lvl>
    <w:lvl w:ilvl="5" w:tplc="04080005" w:tentative="1">
      <w:start w:val="1"/>
      <w:numFmt w:val="bullet"/>
      <w:lvlText w:val=""/>
      <w:lvlJc w:val="left"/>
      <w:pPr>
        <w:tabs>
          <w:tab w:val="num" w:pos="4859"/>
        </w:tabs>
        <w:ind w:left="4859" w:hanging="360"/>
      </w:pPr>
      <w:rPr>
        <w:rFonts w:ascii="Wingdings" w:hAnsi="Wingdings" w:hint="default"/>
      </w:rPr>
    </w:lvl>
    <w:lvl w:ilvl="6" w:tplc="04080001" w:tentative="1">
      <w:start w:val="1"/>
      <w:numFmt w:val="bullet"/>
      <w:lvlText w:val=""/>
      <w:lvlJc w:val="left"/>
      <w:pPr>
        <w:tabs>
          <w:tab w:val="num" w:pos="5579"/>
        </w:tabs>
        <w:ind w:left="5579" w:hanging="360"/>
      </w:pPr>
      <w:rPr>
        <w:rFonts w:ascii="Symbol" w:hAnsi="Symbol" w:hint="default"/>
      </w:rPr>
    </w:lvl>
    <w:lvl w:ilvl="7" w:tplc="04080003" w:tentative="1">
      <w:start w:val="1"/>
      <w:numFmt w:val="bullet"/>
      <w:lvlText w:val="o"/>
      <w:lvlJc w:val="left"/>
      <w:pPr>
        <w:tabs>
          <w:tab w:val="num" w:pos="6299"/>
        </w:tabs>
        <w:ind w:left="6299" w:hanging="360"/>
      </w:pPr>
      <w:rPr>
        <w:rFonts w:ascii="Courier New" w:hAnsi="Courier New" w:hint="default"/>
      </w:rPr>
    </w:lvl>
    <w:lvl w:ilvl="8" w:tplc="04080005" w:tentative="1">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2D107744"/>
    <w:multiLevelType w:val="hybridMultilevel"/>
    <w:tmpl w:val="FF24D608"/>
    <w:lvl w:ilvl="0" w:tplc="AD4E2F26">
      <w:start w:val="7"/>
      <w:numFmt w:val="bullet"/>
      <w:lvlText w:val="-"/>
      <w:lvlJc w:val="left"/>
      <w:pPr>
        <w:tabs>
          <w:tab w:val="num" w:pos="900"/>
        </w:tabs>
        <w:ind w:left="900" w:hanging="360"/>
      </w:pPr>
      <w:rPr>
        <w:rFonts w:ascii="Arial" w:eastAsia="Times New Roman" w:hAnsi="Arial" w:hint="default"/>
      </w:rPr>
    </w:lvl>
    <w:lvl w:ilvl="1" w:tplc="04080003" w:tentative="1">
      <w:start w:val="1"/>
      <w:numFmt w:val="bullet"/>
      <w:lvlText w:val="o"/>
      <w:lvlJc w:val="left"/>
      <w:pPr>
        <w:tabs>
          <w:tab w:val="num" w:pos="1620"/>
        </w:tabs>
        <w:ind w:left="1620" w:hanging="360"/>
      </w:pPr>
      <w:rPr>
        <w:rFonts w:ascii="Courier New" w:hAnsi="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F2270CF"/>
    <w:multiLevelType w:val="hybridMultilevel"/>
    <w:tmpl w:val="EC0AEF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47A7BBE"/>
    <w:multiLevelType w:val="hybridMultilevel"/>
    <w:tmpl w:val="0DB67038"/>
    <w:lvl w:ilvl="0" w:tplc="0408000B">
      <w:start w:val="1"/>
      <w:numFmt w:val="bullet"/>
      <w:lvlText w:val=""/>
      <w:lvlJc w:val="left"/>
      <w:pPr>
        <w:tabs>
          <w:tab w:val="num" w:pos="780"/>
        </w:tabs>
        <w:ind w:left="780" w:hanging="360"/>
      </w:pPr>
      <w:rPr>
        <w:rFonts w:ascii="Wingdings" w:hAnsi="Wingdings"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7F5721D"/>
    <w:multiLevelType w:val="hybridMultilevel"/>
    <w:tmpl w:val="3B382936"/>
    <w:lvl w:ilvl="0" w:tplc="87C2C132">
      <w:numFmt w:val="bullet"/>
      <w:lvlText w:val="-"/>
      <w:lvlJc w:val="left"/>
      <w:pPr>
        <w:ind w:left="6600" w:hanging="360"/>
      </w:pPr>
      <w:rPr>
        <w:rFonts w:ascii="Times New Roman" w:eastAsia="Times New Roman" w:hAnsi="Times New Roman" w:cs="Times New Roman" w:hint="default"/>
      </w:rPr>
    </w:lvl>
    <w:lvl w:ilvl="1" w:tplc="04080003" w:tentative="1">
      <w:start w:val="1"/>
      <w:numFmt w:val="bullet"/>
      <w:lvlText w:val="o"/>
      <w:lvlJc w:val="left"/>
      <w:pPr>
        <w:ind w:left="7320" w:hanging="360"/>
      </w:pPr>
      <w:rPr>
        <w:rFonts w:ascii="Courier New" w:hAnsi="Courier New" w:cs="Courier New" w:hint="default"/>
      </w:rPr>
    </w:lvl>
    <w:lvl w:ilvl="2" w:tplc="04080005" w:tentative="1">
      <w:start w:val="1"/>
      <w:numFmt w:val="bullet"/>
      <w:lvlText w:val=""/>
      <w:lvlJc w:val="left"/>
      <w:pPr>
        <w:ind w:left="8040" w:hanging="360"/>
      </w:pPr>
      <w:rPr>
        <w:rFonts w:ascii="Wingdings" w:hAnsi="Wingdings" w:hint="default"/>
      </w:rPr>
    </w:lvl>
    <w:lvl w:ilvl="3" w:tplc="04080001" w:tentative="1">
      <w:start w:val="1"/>
      <w:numFmt w:val="bullet"/>
      <w:lvlText w:val=""/>
      <w:lvlJc w:val="left"/>
      <w:pPr>
        <w:ind w:left="8760" w:hanging="360"/>
      </w:pPr>
      <w:rPr>
        <w:rFonts w:ascii="Symbol" w:hAnsi="Symbol" w:hint="default"/>
      </w:rPr>
    </w:lvl>
    <w:lvl w:ilvl="4" w:tplc="04080003" w:tentative="1">
      <w:start w:val="1"/>
      <w:numFmt w:val="bullet"/>
      <w:lvlText w:val="o"/>
      <w:lvlJc w:val="left"/>
      <w:pPr>
        <w:ind w:left="9480" w:hanging="360"/>
      </w:pPr>
      <w:rPr>
        <w:rFonts w:ascii="Courier New" w:hAnsi="Courier New" w:cs="Courier New" w:hint="default"/>
      </w:rPr>
    </w:lvl>
    <w:lvl w:ilvl="5" w:tplc="04080005" w:tentative="1">
      <w:start w:val="1"/>
      <w:numFmt w:val="bullet"/>
      <w:lvlText w:val=""/>
      <w:lvlJc w:val="left"/>
      <w:pPr>
        <w:ind w:left="10200" w:hanging="360"/>
      </w:pPr>
      <w:rPr>
        <w:rFonts w:ascii="Wingdings" w:hAnsi="Wingdings" w:hint="default"/>
      </w:rPr>
    </w:lvl>
    <w:lvl w:ilvl="6" w:tplc="04080001" w:tentative="1">
      <w:start w:val="1"/>
      <w:numFmt w:val="bullet"/>
      <w:lvlText w:val=""/>
      <w:lvlJc w:val="left"/>
      <w:pPr>
        <w:ind w:left="10920" w:hanging="360"/>
      </w:pPr>
      <w:rPr>
        <w:rFonts w:ascii="Symbol" w:hAnsi="Symbol" w:hint="default"/>
      </w:rPr>
    </w:lvl>
    <w:lvl w:ilvl="7" w:tplc="04080003" w:tentative="1">
      <w:start w:val="1"/>
      <w:numFmt w:val="bullet"/>
      <w:lvlText w:val="o"/>
      <w:lvlJc w:val="left"/>
      <w:pPr>
        <w:ind w:left="11640" w:hanging="360"/>
      </w:pPr>
      <w:rPr>
        <w:rFonts w:ascii="Courier New" w:hAnsi="Courier New" w:cs="Courier New" w:hint="default"/>
      </w:rPr>
    </w:lvl>
    <w:lvl w:ilvl="8" w:tplc="04080005" w:tentative="1">
      <w:start w:val="1"/>
      <w:numFmt w:val="bullet"/>
      <w:lvlText w:val=""/>
      <w:lvlJc w:val="left"/>
      <w:pPr>
        <w:ind w:left="12360" w:hanging="360"/>
      </w:pPr>
      <w:rPr>
        <w:rFonts w:ascii="Wingdings" w:hAnsi="Wingdings" w:hint="default"/>
      </w:rPr>
    </w:lvl>
  </w:abstractNum>
  <w:abstractNum w:abstractNumId="9" w15:restartNumberingAfterBreak="0">
    <w:nsid w:val="40954C9E"/>
    <w:multiLevelType w:val="hybridMultilevel"/>
    <w:tmpl w:val="379829F4"/>
    <w:lvl w:ilvl="0" w:tplc="04080001">
      <w:start w:val="1"/>
      <w:numFmt w:val="bullet"/>
      <w:lvlText w:val=""/>
      <w:lvlJc w:val="left"/>
      <w:pPr>
        <w:tabs>
          <w:tab w:val="num" w:pos="1260"/>
        </w:tabs>
        <w:ind w:left="1260" w:hanging="360"/>
      </w:pPr>
      <w:rPr>
        <w:rFonts w:ascii="Symbol" w:hAnsi="Symbol" w:hint="default"/>
      </w:rPr>
    </w:lvl>
    <w:lvl w:ilvl="1" w:tplc="04080003" w:tentative="1">
      <w:start w:val="1"/>
      <w:numFmt w:val="bullet"/>
      <w:lvlText w:val="o"/>
      <w:lvlJc w:val="left"/>
      <w:pPr>
        <w:tabs>
          <w:tab w:val="num" w:pos="1980"/>
        </w:tabs>
        <w:ind w:left="1980" w:hanging="360"/>
      </w:pPr>
      <w:rPr>
        <w:rFonts w:ascii="Courier New" w:hAnsi="Courier New" w:hint="default"/>
      </w:rPr>
    </w:lvl>
    <w:lvl w:ilvl="2" w:tplc="04080005" w:tentative="1">
      <w:start w:val="1"/>
      <w:numFmt w:val="bullet"/>
      <w:lvlText w:val=""/>
      <w:lvlJc w:val="left"/>
      <w:pPr>
        <w:tabs>
          <w:tab w:val="num" w:pos="2700"/>
        </w:tabs>
        <w:ind w:left="2700" w:hanging="360"/>
      </w:pPr>
      <w:rPr>
        <w:rFonts w:ascii="Wingdings" w:hAnsi="Wingding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492B3050"/>
    <w:multiLevelType w:val="hybridMultilevel"/>
    <w:tmpl w:val="563A8B44"/>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4A75417"/>
    <w:multiLevelType w:val="hybridMultilevel"/>
    <w:tmpl w:val="8AA0812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FB7E9A"/>
    <w:multiLevelType w:val="hybridMultilevel"/>
    <w:tmpl w:val="5784DD70"/>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07242D1"/>
    <w:multiLevelType w:val="hybridMultilevel"/>
    <w:tmpl w:val="182005A6"/>
    <w:lvl w:ilvl="0" w:tplc="04080001">
      <w:start w:val="1"/>
      <w:numFmt w:val="bullet"/>
      <w:lvlText w:val=""/>
      <w:lvlJc w:val="left"/>
      <w:pPr>
        <w:tabs>
          <w:tab w:val="num" w:pos="1332"/>
        </w:tabs>
        <w:ind w:left="1332" w:hanging="360"/>
      </w:pPr>
      <w:rPr>
        <w:rFonts w:ascii="Symbol" w:hAnsi="Symbol" w:hint="default"/>
      </w:rPr>
    </w:lvl>
    <w:lvl w:ilvl="1" w:tplc="04080003" w:tentative="1">
      <w:start w:val="1"/>
      <w:numFmt w:val="bullet"/>
      <w:lvlText w:val="o"/>
      <w:lvlJc w:val="left"/>
      <w:pPr>
        <w:tabs>
          <w:tab w:val="num" w:pos="2052"/>
        </w:tabs>
        <w:ind w:left="2052" w:hanging="360"/>
      </w:pPr>
      <w:rPr>
        <w:rFonts w:ascii="Courier New" w:hAnsi="Courier New" w:hint="default"/>
      </w:rPr>
    </w:lvl>
    <w:lvl w:ilvl="2" w:tplc="04080005" w:tentative="1">
      <w:start w:val="1"/>
      <w:numFmt w:val="bullet"/>
      <w:lvlText w:val=""/>
      <w:lvlJc w:val="left"/>
      <w:pPr>
        <w:tabs>
          <w:tab w:val="num" w:pos="2772"/>
        </w:tabs>
        <w:ind w:left="2772" w:hanging="360"/>
      </w:pPr>
      <w:rPr>
        <w:rFonts w:ascii="Wingdings" w:hAnsi="Wingdings" w:hint="default"/>
      </w:rPr>
    </w:lvl>
    <w:lvl w:ilvl="3" w:tplc="04080001" w:tentative="1">
      <w:start w:val="1"/>
      <w:numFmt w:val="bullet"/>
      <w:lvlText w:val=""/>
      <w:lvlJc w:val="left"/>
      <w:pPr>
        <w:tabs>
          <w:tab w:val="num" w:pos="3492"/>
        </w:tabs>
        <w:ind w:left="3492" w:hanging="360"/>
      </w:pPr>
      <w:rPr>
        <w:rFonts w:ascii="Symbol" w:hAnsi="Symbol" w:hint="default"/>
      </w:rPr>
    </w:lvl>
    <w:lvl w:ilvl="4" w:tplc="04080003" w:tentative="1">
      <w:start w:val="1"/>
      <w:numFmt w:val="bullet"/>
      <w:lvlText w:val="o"/>
      <w:lvlJc w:val="left"/>
      <w:pPr>
        <w:tabs>
          <w:tab w:val="num" w:pos="4212"/>
        </w:tabs>
        <w:ind w:left="4212" w:hanging="360"/>
      </w:pPr>
      <w:rPr>
        <w:rFonts w:ascii="Courier New" w:hAnsi="Courier New" w:hint="default"/>
      </w:rPr>
    </w:lvl>
    <w:lvl w:ilvl="5" w:tplc="04080005" w:tentative="1">
      <w:start w:val="1"/>
      <w:numFmt w:val="bullet"/>
      <w:lvlText w:val=""/>
      <w:lvlJc w:val="left"/>
      <w:pPr>
        <w:tabs>
          <w:tab w:val="num" w:pos="4932"/>
        </w:tabs>
        <w:ind w:left="4932" w:hanging="360"/>
      </w:pPr>
      <w:rPr>
        <w:rFonts w:ascii="Wingdings" w:hAnsi="Wingdings" w:hint="default"/>
      </w:rPr>
    </w:lvl>
    <w:lvl w:ilvl="6" w:tplc="04080001" w:tentative="1">
      <w:start w:val="1"/>
      <w:numFmt w:val="bullet"/>
      <w:lvlText w:val=""/>
      <w:lvlJc w:val="left"/>
      <w:pPr>
        <w:tabs>
          <w:tab w:val="num" w:pos="5652"/>
        </w:tabs>
        <w:ind w:left="5652" w:hanging="360"/>
      </w:pPr>
      <w:rPr>
        <w:rFonts w:ascii="Symbol" w:hAnsi="Symbol" w:hint="default"/>
      </w:rPr>
    </w:lvl>
    <w:lvl w:ilvl="7" w:tplc="04080003" w:tentative="1">
      <w:start w:val="1"/>
      <w:numFmt w:val="bullet"/>
      <w:lvlText w:val="o"/>
      <w:lvlJc w:val="left"/>
      <w:pPr>
        <w:tabs>
          <w:tab w:val="num" w:pos="6372"/>
        </w:tabs>
        <w:ind w:left="6372" w:hanging="360"/>
      </w:pPr>
      <w:rPr>
        <w:rFonts w:ascii="Courier New" w:hAnsi="Courier New" w:hint="default"/>
      </w:rPr>
    </w:lvl>
    <w:lvl w:ilvl="8" w:tplc="04080005" w:tentative="1">
      <w:start w:val="1"/>
      <w:numFmt w:val="bullet"/>
      <w:lvlText w:val=""/>
      <w:lvlJc w:val="left"/>
      <w:pPr>
        <w:tabs>
          <w:tab w:val="num" w:pos="7092"/>
        </w:tabs>
        <w:ind w:left="7092" w:hanging="360"/>
      </w:pPr>
      <w:rPr>
        <w:rFonts w:ascii="Wingdings" w:hAnsi="Wingdings" w:hint="default"/>
      </w:rPr>
    </w:lvl>
  </w:abstractNum>
  <w:abstractNum w:abstractNumId="14" w15:restartNumberingAfterBreak="0">
    <w:nsid w:val="68E32994"/>
    <w:multiLevelType w:val="hybridMultilevel"/>
    <w:tmpl w:val="6142B0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8B687A"/>
    <w:multiLevelType w:val="hybridMultilevel"/>
    <w:tmpl w:val="DF5EAF2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7211219"/>
    <w:multiLevelType w:val="hybridMultilevel"/>
    <w:tmpl w:val="F7AC1450"/>
    <w:lvl w:ilvl="0" w:tplc="FA8439F6">
      <w:numFmt w:val="bullet"/>
      <w:lvlText w:val="•"/>
      <w:lvlJc w:val="left"/>
      <w:pPr>
        <w:ind w:left="5745" w:hanging="5385"/>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E486A27"/>
    <w:multiLevelType w:val="hybridMultilevel"/>
    <w:tmpl w:val="8F38F9D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F106EEC"/>
    <w:multiLevelType w:val="hybridMultilevel"/>
    <w:tmpl w:val="13ACED44"/>
    <w:lvl w:ilvl="0" w:tplc="881CFA8A">
      <w:start w:val="1"/>
      <w:numFmt w:val="decimal"/>
      <w:lvlText w:val="%1)"/>
      <w:lvlJc w:val="left"/>
      <w:pPr>
        <w:ind w:left="900" w:hanging="360"/>
      </w:pPr>
      <w:rPr>
        <w:rFonts w:cs="Times New Roman" w:hint="default"/>
      </w:rPr>
    </w:lvl>
    <w:lvl w:ilvl="1" w:tplc="04080019" w:tentative="1">
      <w:start w:val="1"/>
      <w:numFmt w:val="lowerLetter"/>
      <w:lvlText w:val="%2."/>
      <w:lvlJc w:val="left"/>
      <w:pPr>
        <w:ind w:left="1620" w:hanging="360"/>
      </w:pPr>
      <w:rPr>
        <w:rFonts w:cs="Times New Roman"/>
      </w:rPr>
    </w:lvl>
    <w:lvl w:ilvl="2" w:tplc="0408001B" w:tentative="1">
      <w:start w:val="1"/>
      <w:numFmt w:val="lowerRoman"/>
      <w:lvlText w:val="%3."/>
      <w:lvlJc w:val="right"/>
      <w:pPr>
        <w:ind w:left="2340" w:hanging="180"/>
      </w:pPr>
      <w:rPr>
        <w:rFonts w:cs="Times New Roman"/>
      </w:rPr>
    </w:lvl>
    <w:lvl w:ilvl="3" w:tplc="0408000F" w:tentative="1">
      <w:start w:val="1"/>
      <w:numFmt w:val="decimal"/>
      <w:lvlText w:val="%4."/>
      <w:lvlJc w:val="left"/>
      <w:pPr>
        <w:ind w:left="3060" w:hanging="360"/>
      </w:pPr>
      <w:rPr>
        <w:rFonts w:cs="Times New Roman"/>
      </w:rPr>
    </w:lvl>
    <w:lvl w:ilvl="4" w:tplc="04080019" w:tentative="1">
      <w:start w:val="1"/>
      <w:numFmt w:val="lowerLetter"/>
      <w:lvlText w:val="%5."/>
      <w:lvlJc w:val="left"/>
      <w:pPr>
        <w:ind w:left="3780" w:hanging="360"/>
      </w:pPr>
      <w:rPr>
        <w:rFonts w:cs="Times New Roman"/>
      </w:rPr>
    </w:lvl>
    <w:lvl w:ilvl="5" w:tplc="0408001B" w:tentative="1">
      <w:start w:val="1"/>
      <w:numFmt w:val="lowerRoman"/>
      <w:lvlText w:val="%6."/>
      <w:lvlJc w:val="right"/>
      <w:pPr>
        <w:ind w:left="4500" w:hanging="180"/>
      </w:pPr>
      <w:rPr>
        <w:rFonts w:cs="Times New Roman"/>
      </w:rPr>
    </w:lvl>
    <w:lvl w:ilvl="6" w:tplc="0408000F" w:tentative="1">
      <w:start w:val="1"/>
      <w:numFmt w:val="decimal"/>
      <w:lvlText w:val="%7."/>
      <w:lvlJc w:val="left"/>
      <w:pPr>
        <w:ind w:left="5220" w:hanging="360"/>
      </w:pPr>
      <w:rPr>
        <w:rFonts w:cs="Times New Roman"/>
      </w:rPr>
    </w:lvl>
    <w:lvl w:ilvl="7" w:tplc="04080019" w:tentative="1">
      <w:start w:val="1"/>
      <w:numFmt w:val="lowerLetter"/>
      <w:lvlText w:val="%8."/>
      <w:lvlJc w:val="left"/>
      <w:pPr>
        <w:ind w:left="5940" w:hanging="360"/>
      </w:pPr>
      <w:rPr>
        <w:rFonts w:cs="Times New Roman"/>
      </w:rPr>
    </w:lvl>
    <w:lvl w:ilvl="8" w:tplc="0408001B" w:tentative="1">
      <w:start w:val="1"/>
      <w:numFmt w:val="lowerRoman"/>
      <w:lvlText w:val="%9."/>
      <w:lvlJc w:val="right"/>
      <w:pPr>
        <w:ind w:left="6660" w:hanging="180"/>
      </w:pPr>
      <w:rPr>
        <w:rFonts w:cs="Times New Roman"/>
      </w:rPr>
    </w:lvl>
  </w:abstractNum>
  <w:abstractNum w:abstractNumId="19" w15:restartNumberingAfterBreak="0">
    <w:nsid w:val="7FC44945"/>
    <w:multiLevelType w:val="hybridMultilevel"/>
    <w:tmpl w:val="65D03B9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746610069">
    <w:abstractNumId w:val="12"/>
  </w:num>
  <w:num w:numId="2" w16cid:durableId="325331110">
    <w:abstractNumId w:val="10"/>
  </w:num>
  <w:num w:numId="3" w16cid:durableId="797337393">
    <w:abstractNumId w:val="1"/>
  </w:num>
  <w:num w:numId="4" w16cid:durableId="1865435954">
    <w:abstractNumId w:val="9"/>
  </w:num>
  <w:num w:numId="5" w16cid:durableId="1234118410">
    <w:abstractNumId w:val="3"/>
  </w:num>
  <w:num w:numId="6" w16cid:durableId="1948190685">
    <w:abstractNumId w:val="4"/>
  </w:num>
  <w:num w:numId="7" w16cid:durableId="2105683997">
    <w:abstractNumId w:val="11"/>
  </w:num>
  <w:num w:numId="8" w16cid:durableId="1643579094">
    <w:abstractNumId w:val="7"/>
  </w:num>
  <w:num w:numId="9" w16cid:durableId="148600966">
    <w:abstractNumId w:val="14"/>
  </w:num>
  <w:num w:numId="10" w16cid:durableId="1319723589">
    <w:abstractNumId w:val="19"/>
  </w:num>
  <w:num w:numId="11" w16cid:durableId="2111854419">
    <w:abstractNumId w:val="15"/>
  </w:num>
  <w:num w:numId="12" w16cid:durableId="942306295">
    <w:abstractNumId w:val="13"/>
  </w:num>
  <w:num w:numId="13" w16cid:durableId="1821118717">
    <w:abstractNumId w:val="5"/>
  </w:num>
  <w:num w:numId="14" w16cid:durableId="1606646880">
    <w:abstractNumId w:val="2"/>
  </w:num>
  <w:num w:numId="15" w16cid:durableId="498732626">
    <w:abstractNumId w:val="0"/>
  </w:num>
  <w:num w:numId="16" w16cid:durableId="1691564798">
    <w:abstractNumId w:val="18"/>
  </w:num>
  <w:num w:numId="17" w16cid:durableId="213390197">
    <w:abstractNumId w:val="6"/>
  </w:num>
  <w:num w:numId="18" w16cid:durableId="846216388">
    <w:abstractNumId w:val="16"/>
  </w:num>
  <w:num w:numId="19" w16cid:durableId="402871039">
    <w:abstractNumId w:val="8"/>
  </w:num>
  <w:num w:numId="20" w16cid:durableId="8565820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7E"/>
    <w:rsid w:val="00003FBE"/>
    <w:rsid w:val="000054B6"/>
    <w:rsid w:val="00006A4B"/>
    <w:rsid w:val="0001731D"/>
    <w:rsid w:val="000223B5"/>
    <w:rsid w:val="00022561"/>
    <w:rsid w:val="0003260C"/>
    <w:rsid w:val="000346EE"/>
    <w:rsid w:val="000376CA"/>
    <w:rsid w:val="00043F91"/>
    <w:rsid w:val="00044D7D"/>
    <w:rsid w:val="00051BBC"/>
    <w:rsid w:val="000575D9"/>
    <w:rsid w:val="00062693"/>
    <w:rsid w:val="00062D5D"/>
    <w:rsid w:val="00071D6D"/>
    <w:rsid w:val="00071FCD"/>
    <w:rsid w:val="00080CBB"/>
    <w:rsid w:val="00087902"/>
    <w:rsid w:val="00087C1D"/>
    <w:rsid w:val="0009623F"/>
    <w:rsid w:val="00096811"/>
    <w:rsid w:val="000979AA"/>
    <w:rsid w:val="00097C8E"/>
    <w:rsid w:val="000A1475"/>
    <w:rsid w:val="000A25DC"/>
    <w:rsid w:val="000B1454"/>
    <w:rsid w:val="000B33F1"/>
    <w:rsid w:val="000B4382"/>
    <w:rsid w:val="000B6C98"/>
    <w:rsid w:val="000C454B"/>
    <w:rsid w:val="000C6004"/>
    <w:rsid w:val="000D17F6"/>
    <w:rsid w:val="000D7FCB"/>
    <w:rsid w:val="000E13E6"/>
    <w:rsid w:val="000E1C17"/>
    <w:rsid w:val="000E54F0"/>
    <w:rsid w:val="000E57E6"/>
    <w:rsid w:val="000E749B"/>
    <w:rsid w:val="000F0A49"/>
    <w:rsid w:val="000F2E00"/>
    <w:rsid w:val="000F34A2"/>
    <w:rsid w:val="000F4D40"/>
    <w:rsid w:val="000F72C4"/>
    <w:rsid w:val="001056F2"/>
    <w:rsid w:val="00114DC4"/>
    <w:rsid w:val="001179CD"/>
    <w:rsid w:val="001207CA"/>
    <w:rsid w:val="0012080D"/>
    <w:rsid w:val="00124E1A"/>
    <w:rsid w:val="00127B56"/>
    <w:rsid w:val="001324C1"/>
    <w:rsid w:val="0013406B"/>
    <w:rsid w:val="00142FDE"/>
    <w:rsid w:val="001539A9"/>
    <w:rsid w:val="001559F1"/>
    <w:rsid w:val="00163FD3"/>
    <w:rsid w:val="001656A1"/>
    <w:rsid w:val="001705CF"/>
    <w:rsid w:val="00182CD1"/>
    <w:rsid w:val="00184514"/>
    <w:rsid w:val="001900ED"/>
    <w:rsid w:val="00192403"/>
    <w:rsid w:val="00193EB5"/>
    <w:rsid w:val="001A4CCF"/>
    <w:rsid w:val="001B1056"/>
    <w:rsid w:val="001B10D3"/>
    <w:rsid w:val="001B43A5"/>
    <w:rsid w:val="001C4764"/>
    <w:rsid w:val="001C4969"/>
    <w:rsid w:val="001D047F"/>
    <w:rsid w:val="001D2F8B"/>
    <w:rsid w:val="001D4467"/>
    <w:rsid w:val="001F4A11"/>
    <w:rsid w:val="001F4D65"/>
    <w:rsid w:val="0020028D"/>
    <w:rsid w:val="00204E52"/>
    <w:rsid w:val="002117CC"/>
    <w:rsid w:val="002152FA"/>
    <w:rsid w:val="0021686C"/>
    <w:rsid w:val="00216B99"/>
    <w:rsid w:val="00216C99"/>
    <w:rsid w:val="00231E07"/>
    <w:rsid w:val="00247E1A"/>
    <w:rsid w:val="00250569"/>
    <w:rsid w:val="00250717"/>
    <w:rsid w:val="002545A0"/>
    <w:rsid w:val="00263C4D"/>
    <w:rsid w:val="00263E4B"/>
    <w:rsid w:val="002728B9"/>
    <w:rsid w:val="00274804"/>
    <w:rsid w:val="00274F31"/>
    <w:rsid w:val="00277402"/>
    <w:rsid w:val="00280639"/>
    <w:rsid w:val="0028161E"/>
    <w:rsid w:val="00281EA1"/>
    <w:rsid w:val="002841FD"/>
    <w:rsid w:val="002A271B"/>
    <w:rsid w:val="002A3740"/>
    <w:rsid w:val="002A3F5D"/>
    <w:rsid w:val="002A40A8"/>
    <w:rsid w:val="002A40D7"/>
    <w:rsid w:val="002A5EB9"/>
    <w:rsid w:val="002A6AD0"/>
    <w:rsid w:val="002A751C"/>
    <w:rsid w:val="002A7863"/>
    <w:rsid w:val="002B3CE4"/>
    <w:rsid w:val="002C11DA"/>
    <w:rsid w:val="002D17CD"/>
    <w:rsid w:val="002D2A54"/>
    <w:rsid w:val="002D3BBC"/>
    <w:rsid w:val="002D5A22"/>
    <w:rsid w:val="002E461B"/>
    <w:rsid w:val="002E6CC8"/>
    <w:rsid w:val="002F0BCA"/>
    <w:rsid w:val="002F782C"/>
    <w:rsid w:val="00307D43"/>
    <w:rsid w:val="003133B3"/>
    <w:rsid w:val="003167ED"/>
    <w:rsid w:val="0031741F"/>
    <w:rsid w:val="00332956"/>
    <w:rsid w:val="00332B46"/>
    <w:rsid w:val="003453C8"/>
    <w:rsid w:val="00345B4C"/>
    <w:rsid w:val="00350AE9"/>
    <w:rsid w:val="00351523"/>
    <w:rsid w:val="003550D3"/>
    <w:rsid w:val="003552A8"/>
    <w:rsid w:val="0035638F"/>
    <w:rsid w:val="00370163"/>
    <w:rsid w:val="00372FFE"/>
    <w:rsid w:val="003924B3"/>
    <w:rsid w:val="00393D1A"/>
    <w:rsid w:val="00394209"/>
    <w:rsid w:val="003A0056"/>
    <w:rsid w:val="003A208A"/>
    <w:rsid w:val="003A67E1"/>
    <w:rsid w:val="003A6909"/>
    <w:rsid w:val="003B059E"/>
    <w:rsid w:val="003B1822"/>
    <w:rsid w:val="003B7934"/>
    <w:rsid w:val="003C4158"/>
    <w:rsid w:val="003D1F2A"/>
    <w:rsid w:val="003D4404"/>
    <w:rsid w:val="003D46CA"/>
    <w:rsid w:val="003D4F54"/>
    <w:rsid w:val="003D7727"/>
    <w:rsid w:val="003D7B9D"/>
    <w:rsid w:val="003E599E"/>
    <w:rsid w:val="003F0039"/>
    <w:rsid w:val="003F14B3"/>
    <w:rsid w:val="003F3178"/>
    <w:rsid w:val="003F5A77"/>
    <w:rsid w:val="0040157C"/>
    <w:rsid w:val="004020F2"/>
    <w:rsid w:val="00405B75"/>
    <w:rsid w:val="0041145A"/>
    <w:rsid w:val="00420BC4"/>
    <w:rsid w:val="004252F2"/>
    <w:rsid w:val="00427A46"/>
    <w:rsid w:val="00427E53"/>
    <w:rsid w:val="00436945"/>
    <w:rsid w:val="00436EB1"/>
    <w:rsid w:val="004425F5"/>
    <w:rsid w:val="00442EBA"/>
    <w:rsid w:val="00443256"/>
    <w:rsid w:val="0044417A"/>
    <w:rsid w:val="004446DF"/>
    <w:rsid w:val="00444E73"/>
    <w:rsid w:val="004478D7"/>
    <w:rsid w:val="0045182B"/>
    <w:rsid w:val="00451C99"/>
    <w:rsid w:val="00463D60"/>
    <w:rsid w:val="00470045"/>
    <w:rsid w:val="00470206"/>
    <w:rsid w:val="004719A8"/>
    <w:rsid w:val="00471D16"/>
    <w:rsid w:val="00477050"/>
    <w:rsid w:val="004867DF"/>
    <w:rsid w:val="00487BE7"/>
    <w:rsid w:val="004967FB"/>
    <w:rsid w:val="004A5295"/>
    <w:rsid w:val="004A5342"/>
    <w:rsid w:val="004A773C"/>
    <w:rsid w:val="004A7E84"/>
    <w:rsid w:val="004B10F4"/>
    <w:rsid w:val="004B192F"/>
    <w:rsid w:val="004B29D6"/>
    <w:rsid w:val="004B2C14"/>
    <w:rsid w:val="004B6EE2"/>
    <w:rsid w:val="004B7567"/>
    <w:rsid w:val="004B79C4"/>
    <w:rsid w:val="004C44D3"/>
    <w:rsid w:val="004D076E"/>
    <w:rsid w:val="004D3377"/>
    <w:rsid w:val="004D567A"/>
    <w:rsid w:val="004D721E"/>
    <w:rsid w:val="004E1CF7"/>
    <w:rsid w:val="004E3AC2"/>
    <w:rsid w:val="004F2AA3"/>
    <w:rsid w:val="004F5656"/>
    <w:rsid w:val="004F65EB"/>
    <w:rsid w:val="004F701E"/>
    <w:rsid w:val="00517789"/>
    <w:rsid w:val="005224F3"/>
    <w:rsid w:val="005229EF"/>
    <w:rsid w:val="00524980"/>
    <w:rsid w:val="005260C8"/>
    <w:rsid w:val="00527369"/>
    <w:rsid w:val="005277A1"/>
    <w:rsid w:val="00527D61"/>
    <w:rsid w:val="00535934"/>
    <w:rsid w:val="00540391"/>
    <w:rsid w:val="0054367F"/>
    <w:rsid w:val="00555375"/>
    <w:rsid w:val="005553FF"/>
    <w:rsid w:val="00557770"/>
    <w:rsid w:val="00560370"/>
    <w:rsid w:val="00563D5C"/>
    <w:rsid w:val="00564341"/>
    <w:rsid w:val="00564B1D"/>
    <w:rsid w:val="00583129"/>
    <w:rsid w:val="005844AC"/>
    <w:rsid w:val="00591805"/>
    <w:rsid w:val="005943BF"/>
    <w:rsid w:val="005A0A10"/>
    <w:rsid w:val="005A35E5"/>
    <w:rsid w:val="005A500D"/>
    <w:rsid w:val="005A631B"/>
    <w:rsid w:val="005A6B5B"/>
    <w:rsid w:val="005B0401"/>
    <w:rsid w:val="005B3CC6"/>
    <w:rsid w:val="005C1A9E"/>
    <w:rsid w:val="005C4B96"/>
    <w:rsid w:val="005C649A"/>
    <w:rsid w:val="005C71EA"/>
    <w:rsid w:val="005D0BFF"/>
    <w:rsid w:val="005D10FE"/>
    <w:rsid w:val="005D1606"/>
    <w:rsid w:val="005E4A11"/>
    <w:rsid w:val="005F1200"/>
    <w:rsid w:val="005F1835"/>
    <w:rsid w:val="005F552D"/>
    <w:rsid w:val="005F5B62"/>
    <w:rsid w:val="005F76F7"/>
    <w:rsid w:val="00603A4A"/>
    <w:rsid w:val="00615DC7"/>
    <w:rsid w:val="00624769"/>
    <w:rsid w:val="00624781"/>
    <w:rsid w:val="00632A4C"/>
    <w:rsid w:val="00633346"/>
    <w:rsid w:val="00644A8A"/>
    <w:rsid w:val="006532C4"/>
    <w:rsid w:val="00655C1B"/>
    <w:rsid w:val="00655D1C"/>
    <w:rsid w:val="006567A2"/>
    <w:rsid w:val="006638D5"/>
    <w:rsid w:val="00666623"/>
    <w:rsid w:val="00666E2F"/>
    <w:rsid w:val="00673856"/>
    <w:rsid w:val="00673EBD"/>
    <w:rsid w:val="00674B40"/>
    <w:rsid w:val="00674D4F"/>
    <w:rsid w:val="0067633D"/>
    <w:rsid w:val="00686BDE"/>
    <w:rsid w:val="00696474"/>
    <w:rsid w:val="006A1AA8"/>
    <w:rsid w:val="006A6751"/>
    <w:rsid w:val="006B54CF"/>
    <w:rsid w:val="006B5A71"/>
    <w:rsid w:val="006D241B"/>
    <w:rsid w:val="006D64C5"/>
    <w:rsid w:val="006D65A0"/>
    <w:rsid w:val="006D6A0A"/>
    <w:rsid w:val="006F3089"/>
    <w:rsid w:val="006F5803"/>
    <w:rsid w:val="006F7346"/>
    <w:rsid w:val="00704849"/>
    <w:rsid w:val="00707A2E"/>
    <w:rsid w:val="00710F82"/>
    <w:rsid w:val="007136EC"/>
    <w:rsid w:val="00723584"/>
    <w:rsid w:val="007239B2"/>
    <w:rsid w:val="00725399"/>
    <w:rsid w:val="00727DD1"/>
    <w:rsid w:val="00734835"/>
    <w:rsid w:val="00743957"/>
    <w:rsid w:val="007450C2"/>
    <w:rsid w:val="00745F31"/>
    <w:rsid w:val="007555BC"/>
    <w:rsid w:val="00777458"/>
    <w:rsid w:val="00781DE3"/>
    <w:rsid w:val="00790CE1"/>
    <w:rsid w:val="0079307E"/>
    <w:rsid w:val="007955B3"/>
    <w:rsid w:val="00796970"/>
    <w:rsid w:val="00797D16"/>
    <w:rsid w:val="007A14E0"/>
    <w:rsid w:val="007A55F7"/>
    <w:rsid w:val="007B026A"/>
    <w:rsid w:val="007B04CB"/>
    <w:rsid w:val="007B7A92"/>
    <w:rsid w:val="007C1B1A"/>
    <w:rsid w:val="007D4A68"/>
    <w:rsid w:val="007D5B67"/>
    <w:rsid w:val="007D66B1"/>
    <w:rsid w:val="007D77C4"/>
    <w:rsid w:val="007E0B03"/>
    <w:rsid w:val="007E195D"/>
    <w:rsid w:val="007E37BE"/>
    <w:rsid w:val="007F5D12"/>
    <w:rsid w:val="007F6CF6"/>
    <w:rsid w:val="0080474D"/>
    <w:rsid w:val="008059EB"/>
    <w:rsid w:val="00806793"/>
    <w:rsid w:val="00814C82"/>
    <w:rsid w:val="00816AD3"/>
    <w:rsid w:val="00820975"/>
    <w:rsid w:val="00835382"/>
    <w:rsid w:val="00835859"/>
    <w:rsid w:val="00841FBC"/>
    <w:rsid w:val="008424E9"/>
    <w:rsid w:val="0084259D"/>
    <w:rsid w:val="008515E6"/>
    <w:rsid w:val="008574AF"/>
    <w:rsid w:val="00863F5A"/>
    <w:rsid w:val="0087278D"/>
    <w:rsid w:val="00876787"/>
    <w:rsid w:val="00877F9A"/>
    <w:rsid w:val="0088503C"/>
    <w:rsid w:val="00886311"/>
    <w:rsid w:val="00886841"/>
    <w:rsid w:val="00886943"/>
    <w:rsid w:val="0089430A"/>
    <w:rsid w:val="008A4EB4"/>
    <w:rsid w:val="008B0C1E"/>
    <w:rsid w:val="008B5B08"/>
    <w:rsid w:val="008C56F9"/>
    <w:rsid w:val="008C72AD"/>
    <w:rsid w:val="008D212B"/>
    <w:rsid w:val="008D2B86"/>
    <w:rsid w:val="008D35B8"/>
    <w:rsid w:val="008D5BC7"/>
    <w:rsid w:val="008E03DE"/>
    <w:rsid w:val="008E2F7F"/>
    <w:rsid w:val="008F60B8"/>
    <w:rsid w:val="00904D28"/>
    <w:rsid w:val="00905D5E"/>
    <w:rsid w:val="00906641"/>
    <w:rsid w:val="009079D4"/>
    <w:rsid w:val="00907E5F"/>
    <w:rsid w:val="00920AEA"/>
    <w:rsid w:val="00922A76"/>
    <w:rsid w:val="00931F0E"/>
    <w:rsid w:val="00933DFA"/>
    <w:rsid w:val="00951523"/>
    <w:rsid w:val="00953CD7"/>
    <w:rsid w:val="009630C1"/>
    <w:rsid w:val="0096666D"/>
    <w:rsid w:val="009736E4"/>
    <w:rsid w:val="00980B6D"/>
    <w:rsid w:val="009821A0"/>
    <w:rsid w:val="00983437"/>
    <w:rsid w:val="00987DFD"/>
    <w:rsid w:val="009961C4"/>
    <w:rsid w:val="009A1EE8"/>
    <w:rsid w:val="009A4E54"/>
    <w:rsid w:val="009A6765"/>
    <w:rsid w:val="009A6D73"/>
    <w:rsid w:val="009B2748"/>
    <w:rsid w:val="009B5A5E"/>
    <w:rsid w:val="009C00CB"/>
    <w:rsid w:val="009D0D51"/>
    <w:rsid w:val="009D24DC"/>
    <w:rsid w:val="009D3C35"/>
    <w:rsid w:val="009D5076"/>
    <w:rsid w:val="009D77E3"/>
    <w:rsid w:val="009E0256"/>
    <w:rsid w:val="009E09D9"/>
    <w:rsid w:val="009E19BF"/>
    <w:rsid w:val="009E3CF7"/>
    <w:rsid w:val="009E5CFF"/>
    <w:rsid w:val="009F1EEB"/>
    <w:rsid w:val="009F50A7"/>
    <w:rsid w:val="009F70E4"/>
    <w:rsid w:val="009F7F53"/>
    <w:rsid w:val="00A0170B"/>
    <w:rsid w:val="00A021E6"/>
    <w:rsid w:val="00A024CE"/>
    <w:rsid w:val="00A1102A"/>
    <w:rsid w:val="00A13BAF"/>
    <w:rsid w:val="00A20D98"/>
    <w:rsid w:val="00A24615"/>
    <w:rsid w:val="00A32155"/>
    <w:rsid w:val="00A3702F"/>
    <w:rsid w:val="00A3788F"/>
    <w:rsid w:val="00A406D2"/>
    <w:rsid w:val="00A45F7E"/>
    <w:rsid w:val="00A46548"/>
    <w:rsid w:val="00A53C03"/>
    <w:rsid w:val="00A577F2"/>
    <w:rsid w:val="00A61EEA"/>
    <w:rsid w:val="00A63752"/>
    <w:rsid w:val="00A73ABF"/>
    <w:rsid w:val="00A8348F"/>
    <w:rsid w:val="00A83C32"/>
    <w:rsid w:val="00A83F0C"/>
    <w:rsid w:val="00A85DF7"/>
    <w:rsid w:val="00A872FD"/>
    <w:rsid w:val="00A8741B"/>
    <w:rsid w:val="00A92A21"/>
    <w:rsid w:val="00A955BA"/>
    <w:rsid w:val="00A9582F"/>
    <w:rsid w:val="00A96C1E"/>
    <w:rsid w:val="00A96DC3"/>
    <w:rsid w:val="00AA2943"/>
    <w:rsid w:val="00AB0484"/>
    <w:rsid w:val="00AB33D6"/>
    <w:rsid w:val="00AB3469"/>
    <w:rsid w:val="00AB3F96"/>
    <w:rsid w:val="00AD0F52"/>
    <w:rsid w:val="00AD152C"/>
    <w:rsid w:val="00AD1B6E"/>
    <w:rsid w:val="00AE008D"/>
    <w:rsid w:val="00AE1BAD"/>
    <w:rsid w:val="00AE2697"/>
    <w:rsid w:val="00AE3486"/>
    <w:rsid w:val="00AE6392"/>
    <w:rsid w:val="00AE6B70"/>
    <w:rsid w:val="00AF61D7"/>
    <w:rsid w:val="00B040C9"/>
    <w:rsid w:val="00B1061F"/>
    <w:rsid w:val="00B14B87"/>
    <w:rsid w:val="00B15606"/>
    <w:rsid w:val="00B20966"/>
    <w:rsid w:val="00B356CD"/>
    <w:rsid w:val="00B40DB6"/>
    <w:rsid w:val="00B500F6"/>
    <w:rsid w:val="00B619AB"/>
    <w:rsid w:val="00B70A65"/>
    <w:rsid w:val="00B71130"/>
    <w:rsid w:val="00B73765"/>
    <w:rsid w:val="00B75CBB"/>
    <w:rsid w:val="00B8083D"/>
    <w:rsid w:val="00B80D84"/>
    <w:rsid w:val="00B83A0C"/>
    <w:rsid w:val="00B84D23"/>
    <w:rsid w:val="00B84DD8"/>
    <w:rsid w:val="00B869F0"/>
    <w:rsid w:val="00BA6934"/>
    <w:rsid w:val="00BA7136"/>
    <w:rsid w:val="00BB04A9"/>
    <w:rsid w:val="00BB2B26"/>
    <w:rsid w:val="00BB3222"/>
    <w:rsid w:val="00BB44EE"/>
    <w:rsid w:val="00BC295F"/>
    <w:rsid w:val="00BC64A3"/>
    <w:rsid w:val="00BC7DF7"/>
    <w:rsid w:val="00BD7884"/>
    <w:rsid w:val="00BE6DB0"/>
    <w:rsid w:val="00BE77DF"/>
    <w:rsid w:val="00BF4547"/>
    <w:rsid w:val="00C025DA"/>
    <w:rsid w:val="00C03CDF"/>
    <w:rsid w:val="00C116FD"/>
    <w:rsid w:val="00C13E58"/>
    <w:rsid w:val="00C16811"/>
    <w:rsid w:val="00C2077C"/>
    <w:rsid w:val="00C3014A"/>
    <w:rsid w:val="00C30A3D"/>
    <w:rsid w:val="00C328FE"/>
    <w:rsid w:val="00C34CF2"/>
    <w:rsid w:val="00C35742"/>
    <w:rsid w:val="00C37696"/>
    <w:rsid w:val="00C40EB3"/>
    <w:rsid w:val="00C53138"/>
    <w:rsid w:val="00C54B04"/>
    <w:rsid w:val="00C54E1A"/>
    <w:rsid w:val="00C55C30"/>
    <w:rsid w:val="00C601A6"/>
    <w:rsid w:val="00C615E5"/>
    <w:rsid w:val="00C714BE"/>
    <w:rsid w:val="00C82EA9"/>
    <w:rsid w:val="00C834DB"/>
    <w:rsid w:val="00C900D2"/>
    <w:rsid w:val="00C92EDB"/>
    <w:rsid w:val="00C93E42"/>
    <w:rsid w:val="00C9482E"/>
    <w:rsid w:val="00C97C45"/>
    <w:rsid w:val="00CA1191"/>
    <w:rsid w:val="00CA2E2F"/>
    <w:rsid w:val="00CA51AC"/>
    <w:rsid w:val="00CA7504"/>
    <w:rsid w:val="00CB0804"/>
    <w:rsid w:val="00CB1D2F"/>
    <w:rsid w:val="00CB4140"/>
    <w:rsid w:val="00CB5171"/>
    <w:rsid w:val="00CB54FD"/>
    <w:rsid w:val="00CB6BED"/>
    <w:rsid w:val="00CC1496"/>
    <w:rsid w:val="00CC63D9"/>
    <w:rsid w:val="00CD0C36"/>
    <w:rsid w:val="00CD4195"/>
    <w:rsid w:val="00CE1033"/>
    <w:rsid w:val="00CE137F"/>
    <w:rsid w:val="00CE15FE"/>
    <w:rsid w:val="00CE39BA"/>
    <w:rsid w:val="00CE68B8"/>
    <w:rsid w:val="00CF1139"/>
    <w:rsid w:val="00CF4A9F"/>
    <w:rsid w:val="00CF5F3E"/>
    <w:rsid w:val="00D00544"/>
    <w:rsid w:val="00D00992"/>
    <w:rsid w:val="00D11A73"/>
    <w:rsid w:val="00D2085C"/>
    <w:rsid w:val="00D20C83"/>
    <w:rsid w:val="00D3608B"/>
    <w:rsid w:val="00D3757B"/>
    <w:rsid w:val="00D46691"/>
    <w:rsid w:val="00D50E3C"/>
    <w:rsid w:val="00D53861"/>
    <w:rsid w:val="00D630ED"/>
    <w:rsid w:val="00D631A1"/>
    <w:rsid w:val="00D66FA4"/>
    <w:rsid w:val="00D72121"/>
    <w:rsid w:val="00D74C74"/>
    <w:rsid w:val="00D82CA9"/>
    <w:rsid w:val="00D852C6"/>
    <w:rsid w:val="00D86471"/>
    <w:rsid w:val="00D879AF"/>
    <w:rsid w:val="00D92F5C"/>
    <w:rsid w:val="00D94488"/>
    <w:rsid w:val="00D95980"/>
    <w:rsid w:val="00DA1EEF"/>
    <w:rsid w:val="00DA4FED"/>
    <w:rsid w:val="00DA703F"/>
    <w:rsid w:val="00DB5E16"/>
    <w:rsid w:val="00DC5064"/>
    <w:rsid w:val="00DC7B7E"/>
    <w:rsid w:val="00DD13E4"/>
    <w:rsid w:val="00DD207E"/>
    <w:rsid w:val="00DD54FB"/>
    <w:rsid w:val="00DE1EBD"/>
    <w:rsid w:val="00DE71A6"/>
    <w:rsid w:val="00DE727A"/>
    <w:rsid w:val="00DF0545"/>
    <w:rsid w:val="00DF0BD6"/>
    <w:rsid w:val="00DF1121"/>
    <w:rsid w:val="00E00D15"/>
    <w:rsid w:val="00E01AD0"/>
    <w:rsid w:val="00E039E1"/>
    <w:rsid w:val="00E11D9E"/>
    <w:rsid w:val="00E129E0"/>
    <w:rsid w:val="00E138E0"/>
    <w:rsid w:val="00E1591F"/>
    <w:rsid w:val="00E20750"/>
    <w:rsid w:val="00E2122E"/>
    <w:rsid w:val="00E22296"/>
    <w:rsid w:val="00E267FB"/>
    <w:rsid w:val="00E34A76"/>
    <w:rsid w:val="00E368F0"/>
    <w:rsid w:val="00E407DF"/>
    <w:rsid w:val="00E418BE"/>
    <w:rsid w:val="00E428BE"/>
    <w:rsid w:val="00E46D4D"/>
    <w:rsid w:val="00E5205F"/>
    <w:rsid w:val="00E53599"/>
    <w:rsid w:val="00E53A0B"/>
    <w:rsid w:val="00E545DF"/>
    <w:rsid w:val="00E61167"/>
    <w:rsid w:val="00E64F63"/>
    <w:rsid w:val="00E66880"/>
    <w:rsid w:val="00E7160C"/>
    <w:rsid w:val="00E71AFA"/>
    <w:rsid w:val="00E74170"/>
    <w:rsid w:val="00E75AF6"/>
    <w:rsid w:val="00E767C8"/>
    <w:rsid w:val="00E90548"/>
    <w:rsid w:val="00EA0ABC"/>
    <w:rsid w:val="00EA57ED"/>
    <w:rsid w:val="00EA5B9C"/>
    <w:rsid w:val="00EA666D"/>
    <w:rsid w:val="00EA7B7A"/>
    <w:rsid w:val="00EA7C3C"/>
    <w:rsid w:val="00EB2A53"/>
    <w:rsid w:val="00EB38A6"/>
    <w:rsid w:val="00EB49FD"/>
    <w:rsid w:val="00EB4CE4"/>
    <w:rsid w:val="00EB50E3"/>
    <w:rsid w:val="00EE15D4"/>
    <w:rsid w:val="00EE766B"/>
    <w:rsid w:val="00EF40DD"/>
    <w:rsid w:val="00EF5706"/>
    <w:rsid w:val="00EF6E22"/>
    <w:rsid w:val="00F05C97"/>
    <w:rsid w:val="00F15539"/>
    <w:rsid w:val="00F16FA6"/>
    <w:rsid w:val="00F21762"/>
    <w:rsid w:val="00F22405"/>
    <w:rsid w:val="00F26381"/>
    <w:rsid w:val="00F3066B"/>
    <w:rsid w:val="00F32526"/>
    <w:rsid w:val="00F35E3B"/>
    <w:rsid w:val="00F36DDB"/>
    <w:rsid w:val="00F42DDE"/>
    <w:rsid w:val="00F43876"/>
    <w:rsid w:val="00F45321"/>
    <w:rsid w:val="00F50C56"/>
    <w:rsid w:val="00F531AF"/>
    <w:rsid w:val="00F55198"/>
    <w:rsid w:val="00F5753F"/>
    <w:rsid w:val="00F575ED"/>
    <w:rsid w:val="00F60A04"/>
    <w:rsid w:val="00F633C3"/>
    <w:rsid w:val="00F801F3"/>
    <w:rsid w:val="00F83B44"/>
    <w:rsid w:val="00F93154"/>
    <w:rsid w:val="00F93218"/>
    <w:rsid w:val="00F95E75"/>
    <w:rsid w:val="00FA02E6"/>
    <w:rsid w:val="00FA2176"/>
    <w:rsid w:val="00FA575C"/>
    <w:rsid w:val="00FA6F97"/>
    <w:rsid w:val="00FB3F7E"/>
    <w:rsid w:val="00FD40D8"/>
    <w:rsid w:val="00FD5A7C"/>
    <w:rsid w:val="00FE140C"/>
    <w:rsid w:val="00FE5DA2"/>
    <w:rsid w:val="00FE5F5C"/>
    <w:rsid w:val="00FE7C72"/>
    <w:rsid w:val="00FF31D9"/>
    <w:rsid w:val="00FF4E5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CA3ED"/>
  <w15:docId w15:val="{9F210505-47AB-4F43-9ED1-350D3FE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07E"/>
    <w:rPr>
      <w:sz w:val="24"/>
      <w:szCs w:val="24"/>
    </w:rPr>
  </w:style>
  <w:style w:type="paragraph" w:styleId="1">
    <w:name w:val="heading 1"/>
    <w:basedOn w:val="a"/>
    <w:next w:val="a"/>
    <w:link w:val="1Char"/>
    <w:qFormat/>
    <w:rsid w:val="00071D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9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rsid w:val="00FA575C"/>
    <w:rPr>
      <w:rFonts w:ascii="Tahoma" w:hAnsi="Tahoma" w:cs="Tahoma"/>
      <w:sz w:val="16"/>
      <w:szCs w:val="16"/>
    </w:rPr>
  </w:style>
  <w:style w:type="character" w:customStyle="1" w:styleId="Char">
    <w:name w:val="Κείμενο πλαισίου Char"/>
    <w:link w:val="a4"/>
    <w:uiPriority w:val="99"/>
    <w:semiHidden/>
    <w:locked/>
    <w:rsid w:val="00632A4C"/>
    <w:rPr>
      <w:rFonts w:cs="Times New Roman"/>
      <w:sz w:val="2"/>
    </w:rPr>
  </w:style>
  <w:style w:type="character" w:styleId="-">
    <w:name w:val="Hyperlink"/>
    <w:uiPriority w:val="99"/>
    <w:rsid w:val="00AD0F52"/>
    <w:rPr>
      <w:rFonts w:cs="Times New Roman"/>
      <w:color w:val="0000FF"/>
      <w:u w:val="single"/>
    </w:rPr>
  </w:style>
  <w:style w:type="paragraph" w:styleId="2">
    <w:name w:val="Body Text 2"/>
    <w:basedOn w:val="a"/>
    <w:link w:val="2Char"/>
    <w:uiPriority w:val="99"/>
    <w:rsid w:val="00B500F6"/>
    <w:rPr>
      <w:rFonts w:ascii="Arial" w:hAnsi="Arial" w:cs="Arial"/>
      <w:sz w:val="36"/>
    </w:rPr>
  </w:style>
  <w:style w:type="character" w:customStyle="1" w:styleId="2Char">
    <w:name w:val="Σώμα κείμενου 2 Char"/>
    <w:link w:val="2"/>
    <w:uiPriority w:val="99"/>
    <w:semiHidden/>
    <w:locked/>
    <w:rsid w:val="00632A4C"/>
    <w:rPr>
      <w:rFonts w:cs="Times New Roman"/>
      <w:sz w:val="24"/>
      <w:szCs w:val="24"/>
    </w:rPr>
  </w:style>
  <w:style w:type="paragraph" w:styleId="a5">
    <w:name w:val="List Paragraph"/>
    <w:basedOn w:val="a"/>
    <w:uiPriority w:val="99"/>
    <w:qFormat/>
    <w:rsid w:val="00517789"/>
    <w:pPr>
      <w:ind w:left="720"/>
      <w:contextualSpacing/>
    </w:pPr>
  </w:style>
  <w:style w:type="paragraph" w:styleId="a6">
    <w:name w:val="header"/>
    <w:basedOn w:val="a"/>
    <w:link w:val="Char0"/>
    <w:uiPriority w:val="99"/>
    <w:rsid w:val="002D17CD"/>
    <w:pPr>
      <w:tabs>
        <w:tab w:val="center" w:pos="4153"/>
        <w:tab w:val="right" w:pos="8306"/>
      </w:tabs>
    </w:pPr>
  </w:style>
  <w:style w:type="character" w:customStyle="1" w:styleId="Char0">
    <w:name w:val="Κεφαλίδα Char"/>
    <w:link w:val="a6"/>
    <w:uiPriority w:val="99"/>
    <w:locked/>
    <w:rsid w:val="002D17CD"/>
    <w:rPr>
      <w:rFonts w:cs="Times New Roman"/>
      <w:sz w:val="24"/>
      <w:szCs w:val="24"/>
    </w:rPr>
  </w:style>
  <w:style w:type="paragraph" w:styleId="a7">
    <w:name w:val="footer"/>
    <w:basedOn w:val="a"/>
    <w:link w:val="Char1"/>
    <w:uiPriority w:val="99"/>
    <w:rsid w:val="002D17CD"/>
    <w:pPr>
      <w:tabs>
        <w:tab w:val="center" w:pos="4153"/>
        <w:tab w:val="right" w:pos="8306"/>
      </w:tabs>
    </w:pPr>
  </w:style>
  <w:style w:type="character" w:customStyle="1" w:styleId="Char1">
    <w:name w:val="Υποσέλιδο Char"/>
    <w:link w:val="a7"/>
    <w:uiPriority w:val="99"/>
    <w:locked/>
    <w:rsid w:val="002D17CD"/>
    <w:rPr>
      <w:rFonts w:cs="Times New Roman"/>
      <w:sz w:val="24"/>
      <w:szCs w:val="24"/>
    </w:rPr>
  </w:style>
  <w:style w:type="character" w:customStyle="1" w:styleId="10">
    <w:name w:val="Ανεπίλυτη αναφορά1"/>
    <w:uiPriority w:val="99"/>
    <w:semiHidden/>
    <w:rsid w:val="006A1AA8"/>
    <w:rPr>
      <w:rFonts w:cs="Times New Roman"/>
      <w:color w:val="605E5C"/>
      <w:shd w:val="clear" w:color="auto" w:fill="E1DFDD"/>
    </w:rPr>
  </w:style>
  <w:style w:type="character" w:styleId="a8">
    <w:name w:val="Unresolved Mention"/>
    <w:basedOn w:val="a0"/>
    <w:uiPriority w:val="99"/>
    <w:semiHidden/>
    <w:unhideWhenUsed/>
    <w:rsid w:val="0013406B"/>
    <w:rPr>
      <w:color w:val="605E5C"/>
      <w:shd w:val="clear" w:color="auto" w:fill="E1DFDD"/>
    </w:rPr>
  </w:style>
  <w:style w:type="character" w:customStyle="1" w:styleId="1Char">
    <w:name w:val="Επικεφαλίδα 1 Char"/>
    <w:basedOn w:val="a0"/>
    <w:link w:val="1"/>
    <w:rsid w:val="00071D6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80442">
      <w:bodyDiv w:val="1"/>
      <w:marLeft w:val="0"/>
      <w:marRight w:val="0"/>
      <w:marTop w:val="0"/>
      <w:marBottom w:val="0"/>
      <w:divBdr>
        <w:top w:val="none" w:sz="0" w:space="0" w:color="auto"/>
        <w:left w:val="none" w:sz="0" w:space="0" w:color="auto"/>
        <w:bottom w:val="none" w:sz="0" w:space="0" w:color="auto"/>
        <w:right w:val="none" w:sz="0" w:space="0" w:color="auto"/>
      </w:divBdr>
    </w:div>
    <w:div w:id="111879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poba.amea@gmail.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3FFD6-0CD2-42CB-A9A3-52DA7B2C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2285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ΠΕΡΙΦΕΡΕΙΑΚΗ  ΟΜΟΣΠΟΝΔΙΑ  ΑΜΕΑ  ΒΟΡΕΙΟΥ ΑΙΓΑΙΟΥ</vt:lpstr>
    </vt:vector>
  </TitlesOfParts>
  <Company>Hewlett-Packard Company</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ΠΕΡΙΦΕΡΕΙΑΚΗ  ΟΜΟΣΠΟΝΔΙΑ  ΑΜΕΑ  ΒΟΡΕΙΟΥ ΑΙΓΑΙΟΥ</dc:title>
  <dc:subject/>
  <dc:creator>Plato pc</dc:creator>
  <cp:keywords/>
  <dc:description/>
  <cp:lastModifiedBy>tkatsani</cp:lastModifiedBy>
  <cp:revision>2</cp:revision>
  <cp:lastPrinted>2026-02-11T16:14:00Z</cp:lastPrinted>
  <dcterms:created xsi:type="dcterms:W3CDTF">2026-05-22T09:48:00Z</dcterms:created>
  <dcterms:modified xsi:type="dcterms:W3CDTF">2026-05-22T09:48:00Z</dcterms:modified>
</cp:coreProperties>
</file>