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4E5275FD"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6-17T00:00:00Z">
                    <w:dateFormat w:val="dd.MM.yyyy"/>
                    <w:lid w:val="el-GR"/>
                    <w:storeMappedDataAs w:val="dateTime"/>
                    <w:calendar w:val="gregorian"/>
                  </w:date>
                </w:sdtPr>
                <w:sdtContent>
                  <w:r w:rsidR="00FC4CA1">
                    <w:t>17.06.2026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729072B1"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Cs/>
              </w:rPr>
              <w:alias w:val="Τίτλος"/>
              <w:tag w:val="Τίτλος"/>
              <w:id w:val="-726219383"/>
              <w:lock w:val="sdtLocked"/>
              <w:placeholder>
                <w:docPart w:val="26FD0C6718E343D29245E5C6688DF4BB"/>
              </w:placeholder>
              <w:text/>
            </w:sdtPr>
            <w:sdtContent>
              <w:r w:rsidR="007B4590" w:rsidRPr="007B4590">
                <w:rPr>
                  <w:bCs/>
                </w:rPr>
                <w:t xml:space="preserve">Η </w:t>
              </w:r>
              <w:r w:rsidR="00CF0560" w:rsidRPr="007B4590">
                <w:rPr>
                  <w:bCs/>
                </w:rPr>
                <w:t>Ε.Σ.Α.μεΑ.</w:t>
              </w:r>
              <w:r w:rsidR="007B4590">
                <w:rPr>
                  <w:bCs/>
                </w:rPr>
                <w:t xml:space="preserve"> ενημερώνει</w:t>
              </w:r>
              <w:r w:rsidR="00CF0560" w:rsidRPr="007B4590">
                <w:rPr>
                  <w:bCs/>
                </w:rPr>
                <w:t xml:space="preserve">: </w:t>
              </w:r>
              <w:r w:rsidR="007B4590" w:rsidRPr="007B4590">
                <w:rPr>
                  <w:bCs/>
                </w:rPr>
                <w:t>«Εντός φθινοπώρου» η νέα προκήρυξη ΑΣΕΠ για τα άτομα με αναπηρία</w:t>
              </w:r>
              <w:r w:rsidR="00CF0560" w:rsidRPr="007B4590">
                <w:rPr>
                  <w:bCs/>
                </w:rPr>
                <w:t xml:space="preserve">  </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i/>
              <w:iCs/>
              <w:u w:val="single"/>
            </w:rPr>
          </w:sdtEndPr>
          <w:sdtContent>
            <w:p w14:paraId="5D3C55CF" w14:textId="75A165BA" w:rsidR="007B4590" w:rsidRDefault="00CF0560" w:rsidP="0041774D">
              <w:r w:rsidRPr="00CF0560">
                <w:t xml:space="preserve"> </w:t>
              </w:r>
              <w:r w:rsidR="007B4590">
                <w:t>Στο α</w:t>
              </w:r>
              <w:r w:rsidR="007B4590" w:rsidRPr="007B4590">
                <w:t xml:space="preserve">ίτημα </w:t>
              </w:r>
              <w:r w:rsidR="007B4590">
                <w:t xml:space="preserve">της ΕΣΑμεΑ για </w:t>
              </w:r>
              <w:hyperlink r:id="rId10" w:history="1">
                <w:r w:rsidR="007B4590" w:rsidRPr="007B4590">
                  <w:rPr>
                    <w:rStyle w:val="-"/>
                  </w:rPr>
                  <w:t>επίσημη ενημέρωση και διασφάλιση της νομιμότητας σχετικά με την έκδοση της ετήσιας αυτοτελούς προκήρυξης ΑΣΕΠ για άτομα με αναπηρία</w:t>
                </w:r>
              </w:hyperlink>
              <w:r w:rsidR="007B4590">
                <w:t>, απάντησε με έγγραφό του το ΑΣΕΠ.</w:t>
              </w:r>
            </w:p>
            <w:p w14:paraId="46D424B1" w14:textId="70889E17" w:rsidR="007B4590" w:rsidRDefault="007B4590" w:rsidP="0041774D">
              <w:r>
                <w:t>Μεταξύ άλλων στην επιστολή αναφέρεται:</w:t>
              </w:r>
            </w:p>
            <w:p w14:paraId="7B9B5023" w14:textId="5012B4EA" w:rsidR="007B4590" w:rsidRDefault="007B4590" w:rsidP="0041774D">
              <w:r>
                <w:t>«</w:t>
              </w:r>
              <w:r w:rsidRPr="007B4590">
                <w:t>Το ΑΣΕΠ αναγνωρίζει πλήρως τη σημασία της έγκαιρης υλοποίησης των προβλεπόμενων διαδικασιών πρόσληψης και συμμερίζεται το ενδιαφέρον των υποψηφίων για την ταχύτερη δυνατή ολοκλήρωση των απαιτούμενων ενεργειών, με στόχο την ουσιαστική ενίσχυση της ισότιμης πρόσβασης των ατόμων με αναπηρία στην απασχόληση.</w:t>
              </w:r>
            </w:p>
            <w:p w14:paraId="5E0F81E9" w14:textId="78B35570" w:rsidR="007B4590" w:rsidRDefault="007B4590" w:rsidP="007B4590">
              <w:r>
                <w:t xml:space="preserve">Κατά το παρόν στάδιο, η αρμόδια Διεύθυνση του ΑΣΕΠ πρόκειται να επεξεργαστεί τα αναγκαία στοιχεία και θα προβεί στις απαιτούμενες ενέργειες για την προετοιμασία του σχεδίου της προκήρυξης για την πλήρωση περίπου 1.500 θέσεων σε φορείς του δημοσίου σύμφωνα με τον προγραμματισμό προσλήψεων των ετών 2025 και 2026 αποκλειστικά από άτομα με ποσοστό αναπηρίας τουλάχιστον πενήντα τοις εκατό (50%), σύμφωνα με τις διατάξεις των άρθρων 6 και 28 του ν.4765/2021. Η εν λόγω προκήρυξη </w:t>
              </w:r>
              <w:r w:rsidRPr="00E96B77">
                <w:rPr>
                  <w:b/>
                  <w:bCs/>
                </w:rPr>
                <w:t>προβλέπεται να εκδοθεί εντός του φθινοπώρου</w:t>
              </w:r>
              <w:r>
                <w:t>, ωστόσο, δεν είναι επί του παρόντος δυνατός ο ακριβής προσδιορισμός της ημερομηνίας δημοσίευσης αυτής.</w:t>
              </w:r>
              <w:r>
                <w:t xml:space="preserve"> </w:t>
              </w:r>
            </w:p>
            <w:p w14:paraId="13F7BAAA" w14:textId="77777777" w:rsidR="007B4590" w:rsidRDefault="007B4590" w:rsidP="007B4590">
              <w:r>
                <w:t>Σημειώνεται ότι το ΑΣΕΠ το αμέσως επόμενο χρονικό διάστημα θα επεξεργαστεί επίσης διακόσιες περίπου αναπληρώσεις από την προκήρυξη 6Κ/2024 (ΦΕΚ 44/τ. ΑΣΕΠ) για την πλήρωση με σειρά προτεραιότητας 1.592 θέσεων μόνιμου προσωπικού και προσωπικού με σχέση εργασίας Ιδιωτικού Δικαίου Αορίστου Χρόνου των κατηγοριών Πανεπιστημιακής, Τεχνολογικής, Δευτεροβάθμιας και Υποχρεωτικής Εκπαίδευσης σε φορείς του δημοσίου αποκλειστικά από άτομα με ποσοστό αναπηρίας τουλάχιστον πενήντα τοις εκατό (50%), σύμφωνα με τις διατάξεις των άρθρων 6 και 28 του ν.4765/2021.</w:t>
              </w:r>
            </w:p>
            <w:p w14:paraId="278B4A41" w14:textId="7ABBE782" w:rsidR="009A2211" w:rsidRDefault="007B4590" w:rsidP="00DD176C">
              <w:r>
                <w:t>Τέλος, το ΑΣΕΠ καταβάλλει κάθε δυνατή προσπάθεια ώστε οι σχετικές διαδικασίες να ολοκληρωθούν το ταχύτερο δυνατόν, με γνώμονα τόσο την τήρηση της νομιμότητας όσο και την ανάγκη διασφάλισης της αξιοπιστίας, της διαφάνειας και της ίσης μεταχείρισης όλων των υποψηφίων των κατηγοριών εκπαίδευσης</w:t>
              </w:r>
              <w:r>
                <w:t>»</w:t>
              </w:r>
              <w:r>
                <w:t>.</w:t>
              </w:r>
              <w:r>
                <w:t xml:space="preserve"> </w:t>
              </w:r>
            </w:p>
            <w:p w14:paraId="64507CC0" w14:textId="7991673E" w:rsidR="007B4590" w:rsidRPr="00471B06" w:rsidRDefault="007B4590" w:rsidP="00DD176C">
              <w:pPr>
                <w:rPr>
                  <w:b/>
                  <w:bCs/>
                  <w:i/>
                  <w:iCs/>
                  <w:u w:val="single"/>
                </w:rPr>
              </w:pPr>
              <w:r w:rsidRPr="00471B06">
                <w:rPr>
                  <w:i/>
                  <w:iCs/>
                </w:rPr>
                <w:t>Επισυνάπτεται το έγγραφο του ΑΣΕΠ.</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lastRenderedPageBreak/>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0453" w14:textId="77777777" w:rsidR="006E65BF" w:rsidRDefault="006E65BF" w:rsidP="00A5663B">
      <w:pPr>
        <w:spacing w:after="0" w:line="240" w:lineRule="auto"/>
      </w:pPr>
      <w:r>
        <w:separator/>
      </w:r>
    </w:p>
    <w:p w14:paraId="26D1CA9E" w14:textId="77777777" w:rsidR="006E65BF" w:rsidRDefault="006E65BF"/>
  </w:endnote>
  <w:endnote w:type="continuationSeparator" w:id="0">
    <w:p w14:paraId="75A081F1" w14:textId="77777777" w:rsidR="006E65BF" w:rsidRDefault="006E65BF" w:rsidP="00A5663B">
      <w:pPr>
        <w:spacing w:after="0" w:line="240" w:lineRule="auto"/>
      </w:pPr>
      <w:r>
        <w:continuationSeparator/>
      </w:r>
    </w:p>
    <w:p w14:paraId="29A5F6C9" w14:textId="77777777" w:rsidR="006E65BF" w:rsidRDefault="006E6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1BC0" w14:textId="77777777" w:rsidR="006E65BF" w:rsidRDefault="006E65BF" w:rsidP="00A5663B">
      <w:pPr>
        <w:spacing w:after="0" w:line="240" w:lineRule="auto"/>
      </w:pPr>
      <w:bookmarkStart w:id="0" w:name="_Hlk484772647"/>
      <w:bookmarkEnd w:id="0"/>
      <w:r>
        <w:separator/>
      </w:r>
    </w:p>
    <w:p w14:paraId="4C1A5424" w14:textId="77777777" w:rsidR="006E65BF" w:rsidRDefault="006E65BF"/>
  </w:footnote>
  <w:footnote w:type="continuationSeparator" w:id="0">
    <w:p w14:paraId="00CBD908" w14:textId="77777777" w:rsidR="006E65BF" w:rsidRDefault="006E65BF" w:rsidP="00A5663B">
      <w:pPr>
        <w:spacing w:after="0" w:line="240" w:lineRule="auto"/>
      </w:pPr>
      <w:r>
        <w:continuationSeparator/>
      </w:r>
    </w:p>
    <w:p w14:paraId="2751C4FA" w14:textId="77777777" w:rsidR="006E65BF" w:rsidRDefault="006E6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B740B"/>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E4A53"/>
    <w:rsid w:val="003F789B"/>
    <w:rsid w:val="00406BA3"/>
    <w:rsid w:val="00406E7A"/>
    <w:rsid w:val="00411568"/>
    <w:rsid w:val="00412BB7"/>
    <w:rsid w:val="00413626"/>
    <w:rsid w:val="00415D99"/>
    <w:rsid w:val="0041774D"/>
    <w:rsid w:val="00421FA4"/>
    <w:rsid w:val="004231A9"/>
    <w:rsid w:val="00423508"/>
    <w:rsid w:val="004274AB"/>
    <w:rsid w:val="004355A3"/>
    <w:rsid w:val="004443A9"/>
    <w:rsid w:val="004446CA"/>
    <w:rsid w:val="00471B06"/>
    <w:rsid w:val="00472CFE"/>
    <w:rsid w:val="00476FCF"/>
    <w:rsid w:val="00483ACE"/>
    <w:rsid w:val="00486A3F"/>
    <w:rsid w:val="004907BD"/>
    <w:rsid w:val="00497F36"/>
    <w:rsid w:val="004A2EF2"/>
    <w:rsid w:val="004A6201"/>
    <w:rsid w:val="004B7D58"/>
    <w:rsid w:val="004C48C9"/>
    <w:rsid w:val="004D0BE2"/>
    <w:rsid w:val="004D1518"/>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5BF"/>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B4590"/>
    <w:rsid w:val="007D17F8"/>
    <w:rsid w:val="007E496A"/>
    <w:rsid w:val="007E66D9"/>
    <w:rsid w:val="0080300C"/>
    <w:rsid w:val="0080787B"/>
    <w:rsid w:val="008104A7"/>
    <w:rsid w:val="00811A9B"/>
    <w:rsid w:val="00813BE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7F4"/>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5D13"/>
    <w:rsid w:val="00AC766E"/>
    <w:rsid w:val="00AD13AB"/>
    <w:rsid w:val="00AE3FD8"/>
    <w:rsid w:val="00AF0AE0"/>
    <w:rsid w:val="00AF66C4"/>
    <w:rsid w:val="00AF7DE7"/>
    <w:rsid w:val="00B01AB1"/>
    <w:rsid w:val="00B14597"/>
    <w:rsid w:val="00B21FCB"/>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560"/>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0B73"/>
    <w:rsid w:val="00E8382F"/>
    <w:rsid w:val="00E922F5"/>
    <w:rsid w:val="00E9293A"/>
    <w:rsid w:val="00E96B77"/>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4CA1"/>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aithma-epishmhs-enhmerwshs-kai-diasfalishs-ths-nomimothtas-sxetika-me-thn-ekdosh-ths-ethsias-aytoteloys-prokhryxhs-asep-gia-atoma-me-anaphri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194121"/>
    <w:rsid w:val="00235898"/>
    <w:rsid w:val="00247F7E"/>
    <w:rsid w:val="002D291F"/>
    <w:rsid w:val="002F7027"/>
    <w:rsid w:val="00356105"/>
    <w:rsid w:val="003572EC"/>
    <w:rsid w:val="003A404D"/>
    <w:rsid w:val="003F6A20"/>
    <w:rsid w:val="004565DB"/>
    <w:rsid w:val="00476FCF"/>
    <w:rsid w:val="004907BD"/>
    <w:rsid w:val="004B3087"/>
    <w:rsid w:val="004B7D58"/>
    <w:rsid w:val="004D151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8A3259"/>
    <w:rsid w:val="009546C6"/>
    <w:rsid w:val="009E0370"/>
    <w:rsid w:val="00A06C47"/>
    <w:rsid w:val="00A83EFD"/>
    <w:rsid w:val="00AC5D13"/>
    <w:rsid w:val="00AD4DCB"/>
    <w:rsid w:val="00AE3FD8"/>
    <w:rsid w:val="00AE4F09"/>
    <w:rsid w:val="00AF0AE0"/>
    <w:rsid w:val="00BF4F66"/>
    <w:rsid w:val="00D05BAC"/>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TotalTime>
  <Pages>2</Pages>
  <Words>455</Words>
  <Characters>2461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5</cp:revision>
  <cp:lastPrinted>2017-05-26T15:11:00Z</cp:lastPrinted>
  <dcterms:created xsi:type="dcterms:W3CDTF">2026-06-17T09:27:00Z</dcterms:created>
  <dcterms:modified xsi:type="dcterms:W3CDTF">2026-06-17T09:28:00Z</dcterms:modified>
  <cp:contentStatus/>
  <dc:language>Ελληνικά</dc:language>
  <cp:version>am-20180624</cp:version>
</cp:coreProperties>
</file>