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0ABF" w14:textId="4A15B2F9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6-07-20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2D31F7">
                    <w:t>20.07.2026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76CA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0E6DCD94" w:rsidR="0076008A" w:rsidRPr="00D639C9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  <w:bCs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="002D31F7" w:rsidRPr="002D31F7">
                <w:t xml:space="preserve">Ε.Σ.Α.μεΑ.: </w:t>
              </w:r>
              <w:r w:rsidR="002D31F7">
                <w:t>Οδηγίες προστασίας από τον καύσωνα από το υπ. Υγείας</w:t>
              </w:r>
            </w:sdtContent>
          </w:sdt>
        </w:sdtContent>
      </w:sdt>
      <w:r w:rsidR="006F77ED" w:rsidRPr="00D639C9">
        <w:rPr>
          <w:b w:val="0"/>
          <w:bCs/>
        </w:rPr>
        <w:t xml:space="preserve"> </w:t>
      </w:r>
      <w:r w:rsidR="002566C7" w:rsidRPr="00D639C9">
        <w:rPr>
          <w:b w:val="0"/>
          <w:bCs/>
        </w:rPr>
        <w:t xml:space="preserve"> </w:t>
      </w:r>
    </w:p>
    <w:sdt>
      <w:sdtPr>
        <w:rPr>
          <w:bCs/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>
        <w:rPr>
          <w:bCs w:val="0"/>
        </w:rPr>
      </w:sdtEndPr>
      <w:sdtContent>
        <w:bookmarkStart w:id="1" w:name="_Hlk129079426" w:displacedByCustomXml="next"/>
        <w:bookmarkEnd w:id="1" w:displacedByCustomXml="next"/>
        <w:sdt>
          <w:sdtPr>
            <w:rPr>
              <w:bCs/>
            </w:r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b/>
              <w:u w:val="single"/>
            </w:rPr>
          </w:sdtEndPr>
          <w:sdtContent>
            <w:p w14:paraId="66ADFDFD" w14:textId="775E0426" w:rsidR="004F67DA" w:rsidRDefault="002D0FB3" w:rsidP="006E4CFB">
              <w:r>
                <w:t xml:space="preserve">Η Εθνική Συνομοσπονδία Ατόμων με Αναπηρία (Ε.Σ.Α.μεΑ.) </w:t>
              </w:r>
              <w:r w:rsidR="002D31F7">
                <w:t xml:space="preserve">αναδημοσιεύει τις οδηγίες που εξέδωσε το υπ. Υγείας με εγκύκλιό του </w:t>
              </w:r>
              <w:r w:rsidR="002D31F7" w:rsidRPr="002D31F7">
                <w:t>για την πρόληψη των επιπτώσεων</w:t>
              </w:r>
              <w:r w:rsidR="002D31F7">
                <w:t xml:space="preserve"> του καύσωνα.</w:t>
              </w:r>
              <w:r w:rsidR="00F2057A" w:rsidRPr="00F2057A">
                <w:t xml:space="preserve"> </w:t>
              </w:r>
              <w:r w:rsidR="00F2057A" w:rsidRPr="00F2057A">
                <w:t>Επισυνάπτεται το έγγραφο της εγκυκλίου με τις αναλυτικές οδηγίες.</w:t>
              </w:r>
            </w:p>
            <w:p w14:paraId="37F42B17" w14:textId="74468BAF" w:rsidR="002D31F7" w:rsidRPr="002D31F7" w:rsidRDefault="002D31F7" w:rsidP="006E4CFB">
              <w:pPr>
                <w:rPr>
                  <w:u w:val="single"/>
                </w:rPr>
              </w:pPr>
              <w:r w:rsidRPr="002D31F7">
                <w:rPr>
                  <w:u w:val="single"/>
                </w:rPr>
                <w:t>Συνοπτικά:</w:t>
              </w:r>
            </w:p>
            <w:p w14:paraId="47E24121" w14:textId="77777777" w:rsidR="002D31F7" w:rsidRPr="002D31F7" w:rsidRDefault="002D31F7" w:rsidP="002D31F7">
              <w:r w:rsidRPr="002D31F7">
                <w:t>Όταν η θερμοκρασία περιβάλλοντος υπερβαίνει τα ανεκτά επίπεδα για τον ανθρώπινο οργανισμό, ενδέχεται να προκληθούν παθολογικές καταστάσεις ποικίλης βαρύτητας.</w:t>
              </w:r>
            </w:p>
            <w:p w14:paraId="4DE9580B" w14:textId="77777777" w:rsidR="002D31F7" w:rsidRPr="002D31F7" w:rsidRDefault="002D31F7" w:rsidP="002D31F7">
              <w:pPr>
                <w:rPr>
                  <w:b/>
                  <w:bCs/>
                </w:rPr>
              </w:pPr>
              <w:r w:rsidRPr="002D31F7">
                <w:rPr>
                  <w:b/>
                  <w:bCs/>
                </w:rPr>
                <w:t>Ήπια έως μέτρια συμπτώματα:</w:t>
              </w:r>
            </w:p>
            <w:p w14:paraId="0BE37BA9" w14:textId="77777777" w:rsidR="002D31F7" w:rsidRPr="002D31F7" w:rsidRDefault="002D31F7" w:rsidP="002D31F7">
              <w:pPr>
                <w:numPr>
                  <w:ilvl w:val="0"/>
                  <w:numId w:val="17"/>
                </w:numPr>
              </w:pPr>
              <w:r w:rsidRPr="002D31F7">
                <w:t>Δυνατός πονοκέφαλος</w:t>
              </w:r>
            </w:p>
            <w:p w14:paraId="310BB7D2" w14:textId="77777777" w:rsidR="002D31F7" w:rsidRPr="002D31F7" w:rsidRDefault="002D31F7" w:rsidP="002D31F7">
              <w:pPr>
                <w:numPr>
                  <w:ilvl w:val="0"/>
                  <w:numId w:val="17"/>
                </w:numPr>
              </w:pPr>
              <w:r w:rsidRPr="002D31F7">
                <w:t>Ατονία και αίσθημα κόπωσης</w:t>
              </w:r>
            </w:p>
            <w:p w14:paraId="2997BA53" w14:textId="77777777" w:rsidR="002D31F7" w:rsidRPr="002D31F7" w:rsidRDefault="002D31F7" w:rsidP="002D31F7">
              <w:pPr>
                <w:numPr>
                  <w:ilvl w:val="0"/>
                  <w:numId w:val="17"/>
                </w:numPr>
              </w:pPr>
              <w:r w:rsidRPr="002D31F7">
                <w:t>Τάση για λιποθυμία</w:t>
              </w:r>
            </w:p>
            <w:p w14:paraId="3CD3BD1F" w14:textId="77777777" w:rsidR="002D31F7" w:rsidRPr="002D31F7" w:rsidRDefault="002D31F7" w:rsidP="002D31F7">
              <w:pPr>
                <w:numPr>
                  <w:ilvl w:val="0"/>
                  <w:numId w:val="17"/>
                </w:numPr>
              </w:pPr>
              <w:r w:rsidRPr="002D31F7">
                <w:t>Πτώση της αρτηριακής πίεσης</w:t>
              </w:r>
            </w:p>
            <w:p w14:paraId="220B263B" w14:textId="77777777" w:rsidR="002D31F7" w:rsidRPr="002D31F7" w:rsidRDefault="002D31F7" w:rsidP="002D31F7">
              <w:pPr>
                <w:numPr>
                  <w:ilvl w:val="0"/>
                  <w:numId w:val="17"/>
                </w:numPr>
              </w:pPr>
              <w:r w:rsidRPr="002D31F7">
                <w:t>Ναυτία και έμετοι</w:t>
              </w:r>
            </w:p>
            <w:p w14:paraId="20C6625A" w14:textId="77777777" w:rsidR="002D31F7" w:rsidRPr="002D31F7" w:rsidRDefault="002D31F7" w:rsidP="002D31F7">
              <w:pPr>
                <w:numPr>
                  <w:ilvl w:val="0"/>
                  <w:numId w:val="17"/>
                </w:numPr>
              </w:pPr>
              <w:r w:rsidRPr="002D31F7">
                <w:t>Ταχυπαλμία</w:t>
              </w:r>
            </w:p>
            <w:p w14:paraId="75B7E405" w14:textId="77777777" w:rsidR="002D31F7" w:rsidRPr="002D31F7" w:rsidRDefault="002D31F7" w:rsidP="002D31F7">
              <w:pPr>
                <w:numPr>
                  <w:ilvl w:val="0"/>
                  <w:numId w:val="17"/>
                </w:numPr>
              </w:pPr>
              <w:r w:rsidRPr="002D31F7">
                <w:t>Σοβαρά συμπτώματα (Θερμοπληξία):</w:t>
              </w:r>
            </w:p>
            <w:p w14:paraId="2AB37F0A" w14:textId="77777777" w:rsidR="002D31F7" w:rsidRPr="002D31F7" w:rsidRDefault="002D31F7" w:rsidP="002D31F7">
              <w:pPr>
                <w:numPr>
                  <w:ilvl w:val="0"/>
                  <w:numId w:val="17"/>
                </w:numPr>
              </w:pPr>
              <w:r w:rsidRPr="002D31F7">
                <w:t>Πολύ υψηλή θερμοκρασία σώματος (άνω των 40,5°C)</w:t>
              </w:r>
            </w:p>
            <w:p w14:paraId="431D79C6" w14:textId="77777777" w:rsidR="002D31F7" w:rsidRPr="002D31F7" w:rsidRDefault="002D31F7" w:rsidP="002D31F7">
              <w:pPr>
                <w:numPr>
                  <w:ilvl w:val="0"/>
                  <w:numId w:val="17"/>
                </w:numPr>
              </w:pPr>
              <w:r w:rsidRPr="002D31F7">
                <w:t>Ξηρό, κόκκινο και ζεστό δέρμα (χωρίς εφίδρωση)</w:t>
              </w:r>
            </w:p>
            <w:p w14:paraId="5CD58448" w14:textId="77777777" w:rsidR="002D31F7" w:rsidRPr="002D31F7" w:rsidRDefault="002D31F7" w:rsidP="002D31F7">
              <w:pPr>
                <w:numPr>
                  <w:ilvl w:val="0"/>
                  <w:numId w:val="17"/>
                </w:numPr>
              </w:pPr>
              <w:r w:rsidRPr="002D31F7">
                <w:t>Ξηρή και πρησμένη γλώσσα</w:t>
              </w:r>
            </w:p>
            <w:p w14:paraId="0640B8D1" w14:textId="77777777" w:rsidR="002D31F7" w:rsidRPr="002D31F7" w:rsidRDefault="002D31F7" w:rsidP="002D31F7">
              <w:pPr>
                <w:numPr>
                  <w:ilvl w:val="0"/>
                  <w:numId w:val="17"/>
                </w:numPr>
              </w:pPr>
              <w:r w:rsidRPr="002D31F7">
                <w:t>Ζάλη, σύγχυση και παραλήρημα</w:t>
              </w:r>
            </w:p>
            <w:p w14:paraId="7BFEEAA9" w14:textId="77777777" w:rsidR="002D31F7" w:rsidRPr="002D31F7" w:rsidRDefault="002D31F7" w:rsidP="002D31F7">
              <w:pPr>
                <w:numPr>
                  <w:ilvl w:val="0"/>
                  <w:numId w:val="17"/>
                </w:numPr>
              </w:pPr>
              <w:r w:rsidRPr="002D31F7">
                <w:t>Ταχύπνοια και σπασμοί</w:t>
              </w:r>
            </w:p>
            <w:p w14:paraId="7D7D5332" w14:textId="77777777" w:rsidR="002D31F7" w:rsidRPr="002D31F7" w:rsidRDefault="002D31F7" w:rsidP="002D31F7">
              <w:pPr>
                <w:numPr>
                  <w:ilvl w:val="0"/>
                  <w:numId w:val="17"/>
                </w:numPr>
              </w:pPr>
              <w:r w:rsidRPr="002D31F7">
                <w:t>Απώλεια συνείδησης</w:t>
              </w:r>
            </w:p>
            <w:p w14:paraId="4BEDA478" w14:textId="77777777" w:rsidR="002D31F7" w:rsidRPr="002D31F7" w:rsidRDefault="002D31F7" w:rsidP="002D31F7">
              <w:pPr>
                <w:numPr>
                  <w:ilvl w:val="0"/>
                  <w:numId w:val="9"/>
                </w:numPr>
                <w:tabs>
                  <w:tab w:val="num" w:pos="360"/>
                </w:tabs>
                <w:rPr>
                  <w:b/>
                  <w:bCs/>
                </w:rPr>
              </w:pPr>
              <w:r w:rsidRPr="002D31F7">
                <w:rPr>
                  <w:b/>
                  <w:bCs/>
                </w:rPr>
                <w:t>Ομάδες Υψηλού Κινδύνου</w:t>
              </w:r>
            </w:p>
            <w:p w14:paraId="76CB5A72" w14:textId="19311DC3" w:rsidR="002D31F7" w:rsidRPr="002D31F7" w:rsidRDefault="002D31F7" w:rsidP="002D31F7">
              <w:pPr>
                <w:numPr>
                  <w:ilvl w:val="0"/>
                  <w:numId w:val="18"/>
                </w:numPr>
              </w:pPr>
              <w:r w:rsidRPr="002D31F7">
                <w:t xml:space="preserve">Ηλικιακές ομάδες </w:t>
              </w:r>
              <w:r>
                <w:t>και</w:t>
              </w:r>
              <w:r w:rsidRPr="002D31F7">
                <w:t xml:space="preserve"> ειδικές καταστάσεις: Ηλικιωμένοι, μωρά και μικρά παιδιά, έγκυες και θηλάζουσες γυναίκες, καθώς και υπέρβαρα ή παχύσαρκα άτομα.</w:t>
              </w:r>
            </w:p>
            <w:p w14:paraId="7259B2DC" w14:textId="613FFFFB" w:rsidR="002D31F7" w:rsidRPr="002D31F7" w:rsidRDefault="002D31F7" w:rsidP="002D31F7">
              <w:pPr>
                <w:numPr>
                  <w:ilvl w:val="0"/>
                  <w:numId w:val="18"/>
                </w:numPr>
              </w:pPr>
              <w:r w:rsidRPr="002D31F7">
                <w:t xml:space="preserve">Εργαζόμενοι </w:t>
              </w:r>
              <w:r>
                <w:t>και</w:t>
              </w:r>
              <w:r w:rsidRPr="002D31F7">
                <w:t xml:space="preserve"> αθλητές: Όσοι εργάζονται ή ασκούνται έντονα σε ζεστό περιβάλλον.</w:t>
              </w:r>
            </w:p>
            <w:p w14:paraId="762F8E0A" w14:textId="77777777" w:rsidR="002D31F7" w:rsidRPr="002D31F7" w:rsidRDefault="002D31F7" w:rsidP="002D31F7">
              <w:pPr>
                <w:numPr>
                  <w:ilvl w:val="0"/>
                  <w:numId w:val="18"/>
                </w:numPr>
              </w:pPr>
              <w:r w:rsidRPr="002D31F7">
                <w:t xml:space="preserve">Άτομα με χρόνιες παθήσεις: Καρδιαγγειακές παθήσεις, υπέρταση, σακχαρώδη διαβήτη, πνευμονοπάθειες, αιμοσφαιρινοπάθειες, νεφροπάθειες, ηπατοπάθειες, ψυχική νόσο, άνοια, αλκοολισμό ή κατάχρηση </w:t>
              </w:r>
              <w:proofErr w:type="spellStart"/>
              <w:r w:rsidRPr="002D31F7">
                <w:t>εξαρτησιογόνων</w:t>
              </w:r>
              <w:proofErr w:type="spellEnd"/>
              <w:r w:rsidRPr="002D31F7">
                <w:t xml:space="preserve"> ουσιών.</w:t>
              </w:r>
            </w:p>
            <w:p w14:paraId="19691A09" w14:textId="77777777" w:rsidR="002D31F7" w:rsidRPr="002D31F7" w:rsidRDefault="002D31F7" w:rsidP="002D31F7">
              <w:pPr>
                <w:numPr>
                  <w:ilvl w:val="0"/>
                  <w:numId w:val="18"/>
                </w:numPr>
              </w:pPr>
              <w:r w:rsidRPr="002D31F7">
                <w:t>Άτομα με οξεία νόσο: Όσοι νοσούν με πυρετό ή γαστρεντερίτιδα (διάρροια/έμετο).</w:t>
              </w:r>
            </w:p>
            <w:p w14:paraId="70187D3E" w14:textId="77777777" w:rsidR="002D31F7" w:rsidRPr="002D31F7" w:rsidRDefault="002D31F7" w:rsidP="002D31F7">
              <w:pPr>
                <w:numPr>
                  <w:ilvl w:val="0"/>
                  <w:numId w:val="18"/>
                </w:numPr>
              </w:pPr>
              <w:r w:rsidRPr="002D31F7">
                <w:lastRenderedPageBreak/>
                <w:t xml:space="preserve">Άτομα υπό φαρμακευτική αγωγή: Όσοι λαμβάνουν διουρητικά, </w:t>
              </w:r>
              <w:proofErr w:type="spellStart"/>
              <w:r w:rsidRPr="002D31F7">
                <w:t>αντιχολινεργικά</w:t>
              </w:r>
              <w:proofErr w:type="spellEnd"/>
              <w:r w:rsidRPr="002D31F7">
                <w:t xml:space="preserve">, ψυχοφάρμακα ή </w:t>
              </w:r>
              <w:proofErr w:type="spellStart"/>
              <w:r w:rsidRPr="002D31F7">
                <w:t>ορμονούχα</w:t>
              </w:r>
              <w:proofErr w:type="spellEnd"/>
              <w:r w:rsidRPr="002D31F7">
                <w:t xml:space="preserve"> σκευάσματα (συμπεριλαμβανομένης της ινσουλίνης και των αντιδιαβητικών δισκίων). Συνιστάται άμεση επικοινωνία με τον θεράποντα ιατρό για ενδεχόμενη τροποποίηση της δοσολογίας.</w:t>
              </w:r>
            </w:p>
            <w:p w14:paraId="7689B9A4" w14:textId="77777777" w:rsidR="002D31F7" w:rsidRPr="002D31F7" w:rsidRDefault="002D31F7" w:rsidP="002D31F7">
              <w:pPr>
                <w:numPr>
                  <w:ilvl w:val="0"/>
                  <w:numId w:val="9"/>
                </w:numPr>
                <w:tabs>
                  <w:tab w:val="num" w:pos="360"/>
                </w:tabs>
                <w:rPr>
                  <w:b/>
                  <w:bCs/>
                </w:rPr>
              </w:pPr>
              <w:r w:rsidRPr="002D31F7">
                <w:rPr>
                  <w:b/>
                  <w:bCs/>
                </w:rPr>
                <w:t>Γενικές Οδηγίες Προφύλαξης</w:t>
              </w:r>
            </w:p>
            <w:p w14:paraId="1CA3CE2E" w14:textId="77777777" w:rsidR="002D31F7" w:rsidRPr="002D31F7" w:rsidRDefault="002D31F7" w:rsidP="002D31F7">
              <w:pPr>
                <w:numPr>
                  <w:ilvl w:val="0"/>
                  <w:numId w:val="19"/>
                </w:numPr>
              </w:pPr>
              <w:r w:rsidRPr="002D31F7">
                <w:t>Παραμονή σε δροσερούς χώρους: Χρήση κλιματισμού ή ανεμιστήρων και επαρκής αερισμός των χώρων.</w:t>
              </w:r>
            </w:p>
            <w:p w14:paraId="53296917" w14:textId="77777777" w:rsidR="002D31F7" w:rsidRPr="002D31F7" w:rsidRDefault="002D31F7" w:rsidP="002D31F7">
              <w:pPr>
                <w:numPr>
                  <w:ilvl w:val="0"/>
                  <w:numId w:val="19"/>
                </w:numPr>
              </w:pPr>
              <w:r w:rsidRPr="002D31F7">
                <w:t>Ένδυση: Ελαφρά, ανοιχτόχρωμα ρούχα και χρήση καπέλου.</w:t>
              </w:r>
            </w:p>
            <w:p w14:paraId="76B181E7" w14:textId="77777777" w:rsidR="002D31F7" w:rsidRPr="002D31F7" w:rsidRDefault="002D31F7" w:rsidP="002D31F7">
              <w:pPr>
                <w:numPr>
                  <w:ilvl w:val="0"/>
                  <w:numId w:val="19"/>
                </w:numPr>
              </w:pPr>
              <w:r w:rsidRPr="002D31F7">
                <w:t>Αποφυγή έκθεσης: Αποφυγή απευθείας έκθεσης στον ήλιο και έντονης σωματικής δραστηριότητας κατά τις ώρες 11:00 έως 17:00.</w:t>
              </w:r>
            </w:p>
            <w:p w14:paraId="12D16000" w14:textId="591E60DB" w:rsidR="002D31F7" w:rsidRPr="002D31F7" w:rsidRDefault="002D31F7" w:rsidP="002D31F7">
              <w:pPr>
                <w:numPr>
                  <w:ilvl w:val="0"/>
                  <w:numId w:val="19"/>
                </w:numPr>
              </w:pPr>
              <w:r w:rsidRPr="002D31F7">
                <w:t xml:space="preserve">Διατροφή </w:t>
              </w:r>
              <w:r>
                <w:t>και</w:t>
              </w:r>
              <w:r w:rsidRPr="002D31F7">
                <w:t xml:space="preserve"> Ενυδάτωση: Συχνά ντους, ελαφρά γεύματα και άφθονα υγρά (νερό, φυσικοί χυμοί). Αποφυγή κατανάλωσης αλκοόλ. Σε περίπτωση έντονης εφίδρωσης, συνιστάται πρόσθετη λήψη αλατιού μόνο κατόπιν ιατρικής συμβουλής.</w:t>
              </w:r>
            </w:p>
            <w:p w14:paraId="055C94D4" w14:textId="77777777" w:rsidR="002D31F7" w:rsidRPr="002D31F7" w:rsidRDefault="002D31F7" w:rsidP="002D31F7">
              <w:pPr>
                <w:numPr>
                  <w:ilvl w:val="0"/>
                  <w:numId w:val="19"/>
                </w:numPr>
              </w:pPr>
              <w:r w:rsidRPr="002D31F7">
                <w:t>Μέριμνα για ευάλωτους: Καθημερινή επικοινωνία και υποστήριξη ηλικιωμένων. Ειδική μέριμνα και εξοπλισμός κλιματισμού σε δομές φιλοξενίας (νεογνά, παιδιά, ΑμεΑ, τρίτη ηλικία).</w:t>
              </w:r>
            </w:p>
            <w:p w14:paraId="4BC63EAA" w14:textId="77777777" w:rsidR="002D31F7" w:rsidRPr="002D31F7" w:rsidRDefault="002D31F7" w:rsidP="002D31F7">
              <w:pPr>
                <w:numPr>
                  <w:ilvl w:val="0"/>
                  <w:numId w:val="9"/>
                </w:numPr>
                <w:tabs>
                  <w:tab w:val="num" w:pos="360"/>
                </w:tabs>
                <w:rPr>
                  <w:b/>
                  <w:bCs/>
                </w:rPr>
              </w:pPr>
              <w:r w:rsidRPr="002D31F7">
                <w:rPr>
                  <w:b/>
                  <w:bCs/>
                </w:rPr>
                <w:t>Πρώτες Βοήθειες σε περίπτωση θερμοπληξίας</w:t>
              </w:r>
            </w:p>
            <w:p w14:paraId="0F5EDBB3" w14:textId="77777777" w:rsidR="002D31F7" w:rsidRPr="002D31F7" w:rsidRDefault="002D31F7" w:rsidP="002D31F7">
              <w:pPr>
                <w:numPr>
                  <w:ilvl w:val="0"/>
                  <w:numId w:val="20"/>
                </w:numPr>
              </w:pPr>
              <w:r w:rsidRPr="002D31F7">
                <w:t>Άμεση μεταφορά του ατόμου σε δροσερό, ευάερο, σκιερό ή κλιματιζόμενο χώρο.</w:t>
              </w:r>
            </w:p>
            <w:p w14:paraId="451F10A2" w14:textId="77777777" w:rsidR="002D31F7" w:rsidRPr="002D31F7" w:rsidRDefault="002D31F7" w:rsidP="002D31F7">
              <w:pPr>
                <w:numPr>
                  <w:ilvl w:val="0"/>
                  <w:numId w:val="20"/>
                </w:numPr>
              </w:pPr>
              <w:r w:rsidRPr="002D31F7">
                <w:t>Αφαίρεση των περιττών ρούχων.</w:t>
              </w:r>
            </w:p>
            <w:p w14:paraId="53CDEFF1" w14:textId="77777777" w:rsidR="002D31F7" w:rsidRPr="002D31F7" w:rsidRDefault="002D31F7" w:rsidP="002D31F7">
              <w:pPr>
                <w:numPr>
                  <w:ilvl w:val="0"/>
                  <w:numId w:val="20"/>
                </w:numPr>
              </w:pPr>
              <w:r w:rsidRPr="002D31F7">
                <w:t xml:space="preserve">Τοποθέτηση </w:t>
              </w:r>
              <w:proofErr w:type="spellStart"/>
              <w:r w:rsidRPr="002D31F7">
                <w:t>παγοκύστεων</w:t>
              </w:r>
              <w:proofErr w:type="spellEnd"/>
              <w:r w:rsidRPr="002D31F7">
                <w:t xml:space="preserve"> ή δροσερών επιθεμάτων στον λαιμό, στις μασχάλες και στη βουβωνική χώρα.</w:t>
              </w:r>
            </w:p>
            <w:p w14:paraId="1E7AC945" w14:textId="77777777" w:rsidR="002D31F7" w:rsidRPr="002D31F7" w:rsidRDefault="002D31F7" w:rsidP="002D31F7">
              <w:pPr>
                <w:numPr>
                  <w:ilvl w:val="0"/>
                  <w:numId w:val="20"/>
                </w:numPr>
              </w:pPr>
              <w:r w:rsidRPr="002D31F7">
                <w:t>Εμβάπτιση σε μπανιέρα με κρύο νερό, δροσερό ντους ή ψεκασμό με νερό.</w:t>
              </w:r>
            </w:p>
            <w:p w14:paraId="678811F0" w14:textId="77777777" w:rsidR="002D31F7" w:rsidRPr="002D31F7" w:rsidRDefault="002D31F7" w:rsidP="002D31F7">
              <w:pPr>
                <w:numPr>
                  <w:ilvl w:val="0"/>
                  <w:numId w:val="20"/>
                </w:numPr>
              </w:pPr>
              <w:r w:rsidRPr="002D31F7">
                <w:t>Χορήγηση δροσερών υγρών σε μικρές γουλιές, μόνο εφόσον το άτομο διατηρεί τις αισθήσεις του.</w:t>
              </w:r>
            </w:p>
            <w:p w14:paraId="6A251507" w14:textId="77777777" w:rsidR="002D31F7" w:rsidRPr="002D31F7" w:rsidRDefault="002D31F7" w:rsidP="002D31F7">
              <w:pPr>
                <w:numPr>
                  <w:ilvl w:val="0"/>
                  <w:numId w:val="20"/>
                </w:numPr>
              </w:pPr>
              <w:r w:rsidRPr="002D31F7">
                <w:t>Άμεση κλήση για ιατρική βοήθεια και μετάβαση σε νοσοκομείο.</w:t>
              </w:r>
            </w:p>
            <w:p w14:paraId="2BA49C83" w14:textId="6FF74A0F" w:rsidR="002D31F7" w:rsidRPr="002D31F7" w:rsidRDefault="002D31F7" w:rsidP="002D31F7">
              <w:pPr>
                <w:numPr>
                  <w:ilvl w:val="0"/>
                  <w:numId w:val="9"/>
                </w:numPr>
                <w:tabs>
                  <w:tab w:val="num" w:pos="360"/>
                </w:tabs>
                <w:rPr>
                  <w:b/>
                  <w:bCs/>
                </w:rPr>
              </w:pPr>
              <w:r w:rsidRPr="002D31F7">
                <w:rPr>
                  <w:b/>
                  <w:bCs/>
                </w:rPr>
                <w:t xml:space="preserve">Μέτρα ασφαλείας </w:t>
              </w:r>
              <w:r w:rsidRPr="002D31F7">
                <w:rPr>
                  <w:b/>
                  <w:bCs/>
                </w:rPr>
                <w:t>και</w:t>
              </w:r>
              <w:r w:rsidRPr="002D31F7">
                <w:rPr>
                  <w:b/>
                  <w:bCs/>
                </w:rPr>
                <w:t xml:space="preserve"> πρόληψη πυρκαγιών</w:t>
              </w:r>
            </w:p>
            <w:p w14:paraId="77A4D7FC" w14:textId="39A9AF9F" w:rsidR="002D31F7" w:rsidRDefault="002D31F7" w:rsidP="00F2057A">
              <w:r w:rsidRPr="002D31F7">
                <w:t>Παράλληλα με τα μέτρα ατομικής προστασίας, συνιστάται στους πολίτες να επιδεικνύουν ιδιαίτερη προσοχή και να αποφεύγουν οποιαδήποτε θερμή εργασία στην ύπαιθρο που ενδέχεται να προκαλέσει εκδήλωση πυρκαγιάς.</w:t>
              </w:r>
            </w:p>
            <w:p w14:paraId="278B4A41" w14:textId="2C23D9C7" w:rsidR="009A2211" w:rsidRPr="008C3728" w:rsidRDefault="00F2057A" w:rsidP="00DD176C">
              <w:pPr>
                <w:rPr>
                  <w:b/>
                  <w:bCs/>
                  <w:u w:val="single"/>
                </w:rPr>
              </w:pPr>
              <w:r w:rsidRPr="00F2057A">
                <w:rPr>
                  <w:b/>
                  <w:bCs/>
                </w:rPr>
                <w:t>Επισυνάπτεται το έγγραφο της εγκυκλίου με τις αναλυτικές οδηγίες.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2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76C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8B74" w14:textId="77777777" w:rsidR="00AC7FB1" w:rsidRDefault="00AC7FB1" w:rsidP="00A5663B">
      <w:pPr>
        <w:spacing w:after="0" w:line="240" w:lineRule="auto"/>
      </w:pPr>
      <w:r>
        <w:separator/>
      </w:r>
    </w:p>
    <w:p w14:paraId="7C7EB129" w14:textId="77777777" w:rsidR="00AC7FB1" w:rsidRDefault="00AC7FB1"/>
  </w:endnote>
  <w:endnote w:type="continuationSeparator" w:id="0">
    <w:p w14:paraId="1F9D7B59" w14:textId="77777777" w:rsidR="00AC7FB1" w:rsidRDefault="00AC7FB1" w:rsidP="00A5663B">
      <w:pPr>
        <w:spacing w:after="0" w:line="240" w:lineRule="auto"/>
      </w:pPr>
      <w:r>
        <w:continuationSeparator/>
      </w:r>
    </w:p>
    <w:p w14:paraId="7791CFCF" w14:textId="77777777" w:rsidR="00AC7FB1" w:rsidRDefault="00AC7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197C8" w14:textId="77777777" w:rsidR="00AC7FB1" w:rsidRDefault="00AC7FB1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2D8BB94" w14:textId="77777777" w:rsidR="00AC7FB1" w:rsidRDefault="00AC7FB1"/>
  </w:footnote>
  <w:footnote w:type="continuationSeparator" w:id="0">
    <w:p w14:paraId="62852BFA" w14:textId="77777777" w:rsidR="00AC7FB1" w:rsidRDefault="00AC7FB1" w:rsidP="00A5663B">
      <w:pPr>
        <w:spacing w:after="0" w:line="240" w:lineRule="auto"/>
      </w:pPr>
      <w:r>
        <w:continuationSeparator/>
      </w:r>
    </w:p>
    <w:p w14:paraId="29F5070A" w14:textId="77777777" w:rsidR="00AC7FB1" w:rsidRDefault="00AC7F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B23"/>
    <w:multiLevelType w:val="multilevel"/>
    <w:tmpl w:val="CFCA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F30EC"/>
    <w:multiLevelType w:val="multilevel"/>
    <w:tmpl w:val="F572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4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4921305E"/>
    <w:multiLevelType w:val="multilevel"/>
    <w:tmpl w:val="A13C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DE41C6"/>
    <w:multiLevelType w:val="hybridMultilevel"/>
    <w:tmpl w:val="768EAD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33069F"/>
    <w:multiLevelType w:val="multilevel"/>
    <w:tmpl w:val="4A9A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11"/>
  </w:num>
  <w:num w:numId="2" w16cid:durableId="513492185">
    <w:abstractNumId w:val="11"/>
  </w:num>
  <w:num w:numId="3" w16cid:durableId="591400601">
    <w:abstractNumId w:val="11"/>
  </w:num>
  <w:num w:numId="4" w16cid:durableId="1143305377">
    <w:abstractNumId w:val="11"/>
  </w:num>
  <w:num w:numId="5" w16cid:durableId="1814059642">
    <w:abstractNumId w:val="11"/>
  </w:num>
  <w:num w:numId="6" w16cid:durableId="2110739655">
    <w:abstractNumId w:val="11"/>
  </w:num>
  <w:num w:numId="7" w16cid:durableId="1138381866">
    <w:abstractNumId w:val="11"/>
  </w:num>
  <w:num w:numId="8" w16cid:durableId="819808856">
    <w:abstractNumId w:val="11"/>
  </w:num>
  <w:num w:numId="9" w16cid:durableId="1882670088">
    <w:abstractNumId w:val="11"/>
  </w:num>
  <w:num w:numId="10" w16cid:durableId="31850676">
    <w:abstractNumId w:val="10"/>
  </w:num>
  <w:num w:numId="11" w16cid:durableId="1103309027">
    <w:abstractNumId w:val="9"/>
  </w:num>
  <w:num w:numId="12" w16cid:durableId="1101145475">
    <w:abstractNumId w:val="5"/>
  </w:num>
  <w:num w:numId="13" w16cid:durableId="2068868133">
    <w:abstractNumId w:val="3"/>
  </w:num>
  <w:num w:numId="14" w16cid:durableId="797647036">
    <w:abstractNumId w:val="1"/>
  </w:num>
  <w:num w:numId="15" w16cid:durableId="950666286">
    <w:abstractNumId w:val="4"/>
  </w:num>
  <w:num w:numId="16" w16cid:durableId="1850212474">
    <w:abstractNumId w:val="7"/>
  </w:num>
  <w:num w:numId="17" w16cid:durableId="175076619">
    <w:abstractNumId w:val="2"/>
  </w:num>
  <w:num w:numId="18" w16cid:durableId="1095436591">
    <w:abstractNumId w:val="8"/>
  </w:num>
  <w:num w:numId="19" w16cid:durableId="3217711">
    <w:abstractNumId w:val="0"/>
  </w:num>
  <w:num w:numId="20" w16cid:durableId="1873574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01152"/>
    <w:rsid w:val="00011187"/>
    <w:rsid w:val="000145EC"/>
    <w:rsid w:val="00016434"/>
    <w:rsid w:val="000224C1"/>
    <w:rsid w:val="000319B3"/>
    <w:rsid w:val="0003631E"/>
    <w:rsid w:val="0004133B"/>
    <w:rsid w:val="00053DFA"/>
    <w:rsid w:val="00054075"/>
    <w:rsid w:val="00066872"/>
    <w:rsid w:val="00076026"/>
    <w:rsid w:val="0008214A"/>
    <w:rsid w:val="000864B5"/>
    <w:rsid w:val="00091240"/>
    <w:rsid w:val="000A5463"/>
    <w:rsid w:val="000C099E"/>
    <w:rsid w:val="000C14DF"/>
    <w:rsid w:val="000C1F92"/>
    <w:rsid w:val="000C602B"/>
    <w:rsid w:val="000D34E2"/>
    <w:rsid w:val="000D3A0A"/>
    <w:rsid w:val="000D3D70"/>
    <w:rsid w:val="000E2BB8"/>
    <w:rsid w:val="000E30A0"/>
    <w:rsid w:val="000E44E8"/>
    <w:rsid w:val="000F237D"/>
    <w:rsid w:val="000F4280"/>
    <w:rsid w:val="00104FD0"/>
    <w:rsid w:val="00121D2E"/>
    <w:rsid w:val="0013063B"/>
    <w:rsid w:val="001321CA"/>
    <w:rsid w:val="0016039E"/>
    <w:rsid w:val="00162CAE"/>
    <w:rsid w:val="001A5AF0"/>
    <w:rsid w:val="001A62AD"/>
    <w:rsid w:val="001A67BA"/>
    <w:rsid w:val="001B3428"/>
    <w:rsid w:val="001B7832"/>
    <w:rsid w:val="001E0A18"/>
    <w:rsid w:val="001E3CD5"/>
    <w:rsid w:val="001E439E"/>
    <w:rsid w:val="001E4D7C"/>
    <w:rsid w:val="001F1161"/>
    <w:rsid w:val="002058AF"/>
    <w:rsid w:val="00220D9A"/>
    <w:rsid w:val="00222FF8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83FB9"/>
    <w:rsid w:val="002B2BB6"/>
    <w:rsid w:val="002B43D6"/>
    <w:rsid w:val="002B740B"/>
    <w:rsid w:val="002C4134"/>
    <w:rsid w:val="002D0AB7"/>
    <w:rsid w:val="002D0FB3"/>
    <w:rsid w:val="002D1046"/>
    <w:rsid w:val="002D31F7"/>
    <w:rsid w:val="002D589A"/>
    <w:rsid w:val="002D7EE3"/>
    <w:rsid w:val="00301E00"/>
    <w:rsid w:val="003071D9"/>
    <w:rsid w:val="00322A0B"/>
    <w:rsid w:val="00326F43"/>
    <w:rsid w:val="003336F9"/>
    <w:rsid w:val="00337205"/>
    <w:rsid w:val="0034662F"/>
    <w:rsid w:val="00356105"/>
    <w:rsid w:val="00361404"/>
    <w:rsid w:val="00371AFA"/>
    <w:rsid w:val="00374074"/>
    <w:rsid w:val="003956F9"/>
    <w:rsid w:val="003A3927"/>
    <w:rsid w:val="003A4EA9"/>
    <w:rsid w:val="003B245B"/>
    <w:rsid w:val="003B3E78"/>
    <w:rsid w:val="003B6AC5"/>
    <w:rsid w:val="003D4D14"/>
    <w:rsid w:val="003D73D0"/>
    <w:rsid w:val="003E38C4"/>
    <w:rsid w:val="003E4A53"/>
    <w:rsid w:val="003F789B"/>
    <w:rsid w:val="00406BA3"/>
    <w:rsid w:val="00406E7A"/>
    <w:rsid w:val="00411568"/>
    <w:rsid w:val="00412BB7"/>
    <w:rsid w:val="00413626"/>
    <w:rsid w:val="00415D99"/>
    <w:rsid w:val="0041774D"/>
    <w:rsid w:val="00421FA4"/>
    <w:rsid w:val="004231A9"/>
    <w:rsid w:val="00423508"/>
    <w:rsid w:val="004274AB"/>
    <w:rsid w:val="004355A3"/>
    <w:rsid w:val="004443A9"/>
    <w:rsid w:val="004446CA"/>
    <w:rsid w:val="00472CFE"/>
    <w:rsid w:val="00476FCF"/>
    <w:rsid w:val="00483ACE"/>
    <w:rsid w:val="00486A3F"/>
    <w:rsid w:val="004907BD"/>
    <w:rsid w:val="00497F36"/>
    <w:rsid w:val="004A2EF2"/>
    <w:rsid w:val="004A6201"/>
    <w:rsid w:val="004B45A1"/>
    <w:rsid w:val="004B7D58"/>
    <w:rsid w:val="004C48C9"/>
    <w:rsid w:val="004D0BE2"/>
    <w:rsid w:val="004D5A2F"/>
    <w:rsid w:val="004D72DE"/>
    <w:rsid w:val="004E186B"/>
    <w:rsid w:val="004F0A56"/>
    <w:rsid w:val="004F67DA"/>
    <w:rsid w:val="00501973"/>
    <w:rsid w:val="005077D6"/>
    <w:rsid w:val="00517354"/>
    <w:rsid w:val="0052064A"/>
    <w:rsid w:val="00523EAA"/>
    <w:rsid w:val="00540738"/>
    <w:rsid w:val="00540ED2"/>
    <w:rsid w:val="005414A6"/>
    <w:rsid w:val="00547D78"/>
    <w:rsid w:val="005507B7"/>
    <w:rsid w:val="00573B0A"/>
    <w:rsid w:val="0058273F"/>
    <w:rsid w:val="00583700"/>
    <w:rsid w:val="00584C89"/>
    <w:rsid w:val="005956CD"/>
    <w:rsid w:val="005A60B7"/>
    <w:rsid w:val="005B00C5"/>
    <w:rsid w:val="005B6534"/>
    <w:rsid w:val="005B661B"/>
    <w:rsid w:val="005C215F"/>
    <w:rsid w:val="005C377D"/>
    <w:rsid w:val="005C5A0B"/>
    <w:rsid w:val="005D05EE"/>
    <w:rsid w:val="005D2B1C"/>
    <w:rsid w:val="005D30F3"/>
    <w:rsid w:val="005D44A7"/>
    <w:rsid w:val="005E519F"/>
    <w:rsid w:val="005F5A54"/>
    <w:rsid w:val="00607404"/>
    <w:rsid w:val="00610A7E"/>
    <w:rsid w:val="00612214"/>
    <w:rsid w:val="00616AB3"/>
    <w:rsid w:val="00617AC0"/>
    <w:rsid w:val="0062639A"/>
    <w:rsid w:val="0063261B"/>
    <w:rsid w:val="00635606"/>
    <w:rsid w:val="00642AA7"/>
    <w:rsid w:val="00643985"/>
    <w:rsid w:val="00647299"/>
    <w:rsid w:val="00650F50"/>
    <w:rsid w:val="00651CD5"/>
    <w:rsid w:val="00654E9D"/>
    <w:rsid w:val="006604D1"/>
    <w:rsid w:val="0066741D"/>
    <w:rsid w:val="00671F1A"/>
    <w:rsid w:val="00675D95"/>
    <w:rsid w:val="00690D63"/>
    <w:rsid w:val="006A52F5"/>
    <w:rsid w:val="006A785A"/>
    <w:rsid w:val="006C17A8"/>
    <w:rsid w:val="006D0554"/>
    <w:rsid w:val="006D6D64"/>
    <w:rsid w:val="006E4CFB"/>
    <w:rsid w:val="006E692F"/>
    <w:rsid w:val="006E6B93"/>
    <w:rsid w:val="006F050F"/>
    <w:rsid w:val="006F451F"/>
    <w:rsid w:val="006F68D0"/>
    <w:rsid w:val="006F77ED"/>
    <w:rsid w:val="0072145A"/>
    <w:rsid w:val="007244DB"/>
    <w:rsid w:val="00725A6D"/>
    <w:rsid w:val="0073234F"/>
    <w:rsid w:val="00733E1A"/>
    <w:rsid w:val="0074333B"/>
    <w:rsid w:val="00751DB1"/>
    <w:rsid w:val="00752538"/>
    <w:rsid w:val="00754C30"/>
    <w:rsid w:val="007553B2"/>
    <w:rsid w:val="00757421"/>
    <w:rsid w:val="0076008A"/>
    <w:rsid w:val="007615F4"/>
    <w:rsid w:val="00763FCD"/>
    <w:rsid w:val="00765838"/>
    <w:rsid w:val="00767D09"/>
    <w:rsid w:val="0077016C"/>
    <w:rsid w:val="007A13F5"/>
    <w:rsid w:val="007A3FAE"/>
    <w:rsid w:val="007A4F33"/>
    <w:rsid w:val="007A781F"/>
    <w:rsid w:val="007D17F8"/>
    <w:rsid w:val="007E496A"/>
    <w:rsid w:val="007E66D9"/>
    <w:rsid w:val="0080300C"/>
    <w:rsid w:val="0080787B"/>
    <w:rsid w:val="008104A7"/>
    <w:rsid w:val="00811A9B"/>
    <w:rsid w:val="00813BEB"/>
    <w:rsid w:val="00822CC0"/>
    <w:rsid w:val="008321C9"/>
    <w:rsid w:val="00840BB3"/>
    <w:rsid w:val="00842387"/>
    <w:rsid w:val="00846A07"/>
    <w:rsid w:val="00853024"/>
    <w:rsid w:val="00857467"/>
    <w:rsid w:val="008628BC"/>
    <w:rsid w:val="00863CA9"/>
    <w:rsid w:val="00872FB3"/>
    <w:rsid w:val="00876B17"/>
    <w:rsid w:val="008770E0"/>
    <w:rsid w:val="00880266"/>
    <w:rsid w:val="00882997"/>
    <w:rsid w:val="00886205"/>
    <w:rsid w:val="00890E52"/>
    <w:rsid w:val="00894080"/>
    <w:rsid w:val="008960BB"/>
    <w:rsid w:val="008962B6"/>
    <w:rsid w:val="008A26A3"/>
    <w:rsid w:val="008A421B"/>
    <w:rsid w:val="008A65F9"/>
    <w:rsid w:val="008B3278"/>
    <w:rsid w:val="008B4469"/>
    <w:rsid w:val="008B5B34"/>
    <w:rsid w:val="008C3728"/>
    <w:rsid w:val="008E21ED"/>
    <w:rsid w:val="008E75AF"/>
    <w:rsid w:val="008F0284"/>
    <w:rsid w:val="008F4A49"/>
    <w:rsid w:val="00906FB5"/>
    <w:rsid w:val="009200D0"/>
    <w:rsid w:val="00927469"/>
    <w:rsid w:val="00930CEE"/>
    <w:rsid w:val="009324B1"/>
    <w:rsid w:val="00935B1D"/>
    <w:rsid w:val="00936BAC"/>
    <w:rsid w:val="009452F2"/>
    <w:rsid w:val="009503E0"/>
    <w:rsid w:val="00953909"/>
    <w:rsid w:val="00960DD9"/>
    <w:rsid w:val="00971D83"/>
    <w:rsid w:val="00972E62"/>
    <w:rsid w:val="00980425"/>
    <w:rsid w:val="009909EF"/>
    <w:rsid w:val="009957F4"/>
    <w:rsid w:val="00995C38"/>
    <w:rsid w:val="009973E2"/>
    <w:rsid w:val="009A2211"/>
    <w:rsid w:val="009A26FE"/>
    <w:rsid w:val="009A4192"/>
    <w:rsid w:val="009B3183"/>
    <w:rsid w:val="009C06F7"/>
    <w:rsid w:val="009C4D45"/>
    <w:rsid w:val="009D5EB0"/>
    <w:rsid w:val="009E6773"/>
    <w:rsid w:val="009F3E0E"/>
    <w:rsid w:val="00A04D49"/>
    <w:rsid w:val="00A0512E"/>
    <w:rsid w:val="00A06C47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057A"/>
    <w:rsid w:val="00AB2576"/>
    <w:rsid w:val="00AB2AF2"/>
    <w:rsid w:val="00AB79B5"/>
    <w:rsid w:val="00AC0D27"/>
    <w:rsid w:val="00AC5D13"/>
    <w:rsid w:val="00AC766E"/>
    <w:rsid w:val="00AC7FB1"/>
    <w:rsid w:val="00AD13AB"/>
    <w:rsid w:val="00AE3FD8"/>
    <w:rsid w:val="00AF0AE0"/>
    <w:rsid w:val="00AF66C4"/>
    <w:rsid w:val="00AF7DE7"/>
    <w:rsid w:val="00B01AB1"/>
    <w:rsid w:val="00B14597"/>
    <w:rsid w:val="00B21FCB"/>
    <w:rsid w:val="00B24CE3"/>
    <w:rsid w:val="00B24F28"/>
    <w:rsid w:val="00B25CDE"/>
    <w:rsid w:val="00B30846"/>
    <w:rsid w:val="00B343FA"/>
    <w:rsid w:val="00B73A9A"/>
    <w:rsid w:val="00B926D1"/>
    <w:rsid w:val="00B92A91"/>
    <w:rsid w:val="00B966DE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0340"/>
    <w:rsid w:val="00C13744"/>
    <w:rsid w:val="00C2350C"/>
    <w:rsid w:val="00C243A1"/>
    <w:rsid w:val="00C32FBB"/>
    <w:rsid w:val="00C3596D"/>
    <w:rsid w:val="00C4571F"/>
    <w:rsid w:val="00C46534"/>
    <w:rsid w:val="00C53AFC"/>
    <w:rsid w:val="00C540C9"/>
    <w:rsid w:val="00C55583"/>
    <w:rsid w:val="00C6720A"/>
    <w:rsid w:val="00C76435"/>
    <w:rsid w:val="00C80445"/>
    <w:rsid w:val="00C83F4F"/>
    <w:rsid w:val="00C84A64"/>
    <w:rsid w:val="00C864D7"/>
    <w:rsid w:val="00C90057"/>
    <w:rsid w:val="00CA1AE3"/>
    <w:rsid w:val="00CA3674"/>
    <w:rsid w:val="00CC0F12"/>
    <w:rsid w:val="00CC11C4"/>
    <w:rsid w:val="00CC22AC"/>
    <w:rsid w:val="00CC3DD1"/>
    <w:rsid w:val="00CC59F5"/>
    <w:rsid w:val="00CC62E9"/>
    <w:rsid w:val="00CD180E"/>
    <w:rsid w:val="00CD3CE2"/>
    <w:rsid w:val="00CD5A7F"/>
    <w:rsid w:val="00CD6D05"/>
    <w:rsid w:val="00CE0328"/>
    <w:rsid w:val="00CE5FF4"/>
    <w:rsid w:val="00CF0560"/>
    <w:rsid w:val="00CF0E8A"/>
    <w:rsid w:val="00D00AC1"/>
    <w:rsid w:val="00D01C51"/>
    <w:rsid w:val="00D1032A"/>
    <w:rsid w:val="00D11B9D"/>
    <w:rsid w:val="00D14800"/>
    <w:rsid w:val="00D35A4C"/>
    <w:rsid w:val="00D3735F"/>
    <w:rsid w:val="00D4303F"/>
    <w:rsid w:val="00D43376"/>
    <w:rsid w:val="00D4455A"/>
    <w:rsid w:val="00D46012"/>
    <w:rsid w:val="00D564CB"/>
    <w:rsid w:val="00D639C9"/>
    <w:rsid w:val="00D7519B"/>
    <w:rsid w:val="00D87214"/>
    <w:rsid w:val="00D878D2"/>
    <w:rsid w:val="00DA0B8B"/>
    <w:rsid w:val="00DA5411"/>
    <w:rsid w:val="00DB2FC8"/>
    <w:rsid w:val="00DC64B0"/>
    <w:rsid w:val="00DC6941"/>
    <w:rsid w:val="00DD176C"/>
    <w:rsid w:val="00DD1D03"/>
    <w:rsid w:val="00DD4595"/>
    <w:rsid w:val="00DD7797"/>
    <w:rsid w:val="00DE2F99"/>
    <w:rsid w:val="00DE349E"/>
    <w:rsid w:val="00DE3DAF"/>
    <w:rsid w:val="00DE52E0"/>
    <w:rsid w:val="00DE58BA"/>
    <w:rsid w:val="00DE5CD7"/>
    <w:rsid w:val="00DE62F3"/>
    <w:rsid w:val="00DE76CA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0B73"/>
    <w:rsid w:val="00E8382F"/>
    <w:rsid w:val="00E922F5"/>
    <w:rsid w:val="00E9293A"/>
    <w:rsid w:val="00EA7073"/>
    <w:rsid w:val="00EA7967"/>
    <w:rsid w:val="00EB0575"/>
    <w:rsid w:val="00EE0F94"/>
    <w:rsid w:val="00EE6171"/>
    <w:rsid w:val="00EE65BD"/>
    <w:rsid w:val="00EF66B1"/>
    <w:rsid w:val="00F01A84"/>
    <w:rsid w:val="00F02B8E"/>
    <w:rsid w:val="00F071B9"/>
    <w:rsid w:val="00F13F98"/>
    <w:rsid w:val="00F14369"/>
    <w:rsid w:val="00F2057A"/>
    <w:rsid w:val="00F2146F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B3A05"/>
    <w:rsid w:val="00FB6BC4"/>
    <w:rsid w:val="00FC61EC"/>
    <w:rsid w:val="00FF33FA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link w:val="Chara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b"/>
    <w:qFormat/>
    <w:rsid w:val="00CD5A7F"/>
    <w:pPr>
      <w:spacing w:after="480"/>
      <w:jc w:val="left"/>
    </w:pPr>
    <w:rPr>
      <w:u w:val="single"/>
    </w:rPr>
  </w:style>
  <w:style w:type="character" w:customStyle="1" w:styleId="Charb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7A13F5"/>
    <w:rPr>
      <w:color w:val="605E5C"/>
      <w:shd w:val="clear" w:color="auto" w:fill="E1DFDD"/>
    </w:rPr>
  </w:style>
  <w:style w:type="character" w:customStyle="1" w:styleId="Chara">
    <w:name w:val="Χωρίς διάστιχο Char"/>
    <w:basedOn w:val="a1"/>
    <w:link w:val="af4"/>
    <w:uiPriority w:val="1"/>
    <w:rsid w:val="00846A07"/>
    <w:rPr>
      <w:rFonts w:ascii="Cambria" w:hAnsi="Cambria"/>
      <w:color w:val="000000"/>
      <w:sz w:val="22"/>
      <w:szCs w:val="22"/>
    </w:rPr>
  </w:style>
  <w:style w:type="character" w:styleId="-0">
    <w:name w:val="FollowedHyperlink"/>
    <w:basedOn w:val="a1"/>
    <w:uiPriority w:val="99"/>
    <w:semiHidden/>
    <w:unhideWhenUsed/>
    <w:rsid w:val="00121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41FFE"/>
    <w:rsid w:val="000A419B"/>
    <w:rsid w:val="000B4342"/>
    <w:rsid w:val="000C1F92"/>
    <w:rsid w:val="000D59AF"/>
    <w:rsid w:val="00174E6C"/>
    <w:rsid w:val="001832CD"/>
    <w:rsid w:val="00194121"/>
    <w:rsid w:val="00235898"/>
    <w:rsid w:val="00247F7E"/>
    <w:rsid w:val="002D291F"/>
    <w:rsid w:val="002F7027"/>
    <w:rsid w:val="00356105"/>
    <w:rsid w:val="003572EC"/>
    <w:rsid w:val="003A3927"/>
    <w:rsid w:val="003A404D"/>
    <w:rsid w:val="003F6A20"/>
    <w:rsid w:val="004565DB"/>
    <w:rsid w:val="004669E4"/>
    <w:rsid w:val="00476FCF"/>
    <w:rsid w:val="004907BD"/>
    <w:rsid w:val="004B3087"/>
    <w:rsid w:val="004B7D58"/>
    <w:rsid w:val="005414A6"/>
    <w:rsid w:val="00550D21"/>
    <w:rsid w:val="00595CE8"/>
    <w:rsid w:val="00597137"/>
    <w:rsid w:val="005C377D"/>
    <w:rsid w:val="005E1B4F"/>
    <w:rsid w:val="00616AB3"/>
    <w:rsid w:val="0062639A"/>
    <w:rsid w:val="006676F9"/>
    <w:rsid w:val="007253D0"/>
    <w:rsid w:val="00765838"/>
    <w:rsid w:val="007902BF"/>
    <w:rsid w:val="007941E9"/>
    <w:rsid w:val="008265F0"/>
    <w:rsid w:val="00852885"/>
    <w:rsid w:val="008A220B"/>
    <w:rsid w:val="009546C6"/>
    <w:rsid w:val="009E0370"/>
    <w:rsid w:val="00A06C47"/>
    <w:rsid w:val="00A83EFD"/>
    <w:rsid w:val="00AC2BF5"/>
    <w:rsid w:val="00AC5D13"/>
    <w:rsid w:val="00AD4DCB"/>
    <w:rsid w:val="00AE3FD8"/>
    <w:rsid w:val="00AE4F09"/>
    <w:rsid w:val="00AF0AE0"/>
    <w:rsid w:val="00BF4F66"/>
    <w:rsid w:val="00C4389A"/>
    <w:rsid w:val="00C540C9"/>
    <w:rsid w:val="00CC11C4"/>
    <w:rsid w:val="00D02D23"/>
    <w:rsid w:val="00D05BAC"/>
    <w:rsid w:val="00D1211F"/>
    <w:rsid w:val="00D3735F"/>
    <w:rsid w:val="00D751A3"/>
    <w:rsid w:val="00DE52E0"/>
    <w:rsid w:val="00E8302B"/>
    <w:rsid w:val="00F01A84"/>
    <w:rsid w:val="00F03625"/>
    <w:rsid w:val="00F43D18"/>
    <w:rsid w:val="00F94484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1</TotalTime>
  <Pages>3</Pages>
  <Words>579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officeuser3</cp:lastModifiedBy>
  <cp:revision>2</cp:revision>
  <cp:lastPrinted>2017-05-26T15:11:00Z</cp:lastPrinted>
  <dcterms:created xsi:type="dcterms:W3CDTF">2026-07-20T11:26:00Z</dcterms:created>
  <dcterms:modified xsi:type="dcterms:W3CDTF">2026-07-20T11:26:00Z</dcterms:modified>
  <cp:contentStatus/>
  <dc:language>Ελληνικά</dc:language>
  <cp:version>am-20180624</cp:version>
</cp:coreProperties>
</file>