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BDB44" w14:textId="77777777" w:rsidR="00485FC1" w:rsidRDefault="00111DCC">
      <w:r>
        <w:rPr>
          <w:noProof/>
        </w:rPr>
        <w:drawing>
          <wp:inline distT="0" distB="0" distL="0" distR="0" wp14:anchorId="13DA67FC" wp14:editId="3CD3FD4C">
            <wp:extent cx="1354015" cy="749916"/>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cstate="print"/>
                    <a:srcRect/>
                    <a:stretch>
                      <a:fillRect/>
                    </a:stretch>
                  </pic:blipFill>
                  <pic:spPr bwMode="auto">
                    <a:xfrm>
                      <a:off x="0" y="0"/>
                      <a:ext cx="1355619" cy="750804"/>
                    </a:xfrm>
                    <a:prstGeom prst="rect">
                      <a:avLst/>
                    </a:prstGeom>
                  </pic:spPr>
                </pic:pic>
              </a:graphicData>
            </a:graphic>
          </wp:inline>
        </w:drawing>
      </w:r>
    </w:p>
    <w:p w14:paraId="2597A3E2" w14:textId="77777777" w:rsidR="00485FC1" w:rsidRDefault="00111DCC">
      <w:pPr>
        <w:spacing w:before="200" w:after="100"/>
        <w:jc w:val="center"/>
      </w:pPr>
      <w:r>
        <w:rPr>
          <w:b/>
          <w:bCs/>
          <w:sz w:val="24"/>
          <w:szCs w:val="24"/>
        </w:rPr>
        <w:t>Σύλλογος Γονέων και Φίλων Ατόμων με Αυτισμό «ΜΙΤΟΣ»</w:t>
      </w:r>
    </w:p>
    <w:p w14:paraId="4576E952" w14:textId="77777777" w:rsidR="00485FC1" w:rsidRDefault="00111DCC">
      <w:pPr>
        <w:pBdr>
          <w:bottom w:val="single" w:sz="6" w:space="4" w:color="999999"/>
        </w:pBdr>
        <w:spacing w:after="300"/>
        <w:jc w:val="center"/>
      </w:pPr>
      <w:r>
        <w:rPr>
          <w:b/>
          <w:bCs/>
          <w:sz w:val="22"/>
          <w:szCs w:val="22"/>
        </w:rPr>
        <w:t>ΔΕΛΤΙΟ ΤΥΠΟΥ</w:t>
      </w:r>
    </w:p>
    <w:p w14:paraId="7DE1CEEB" w14:textId="77777777" w:rsidR="00485FC1" w:rsidRDefault="00111DCC">
      <w:pPr>
        <w:spacing w:after="300"/>
        <w:jc w:val="center"/>
      </w:pPr>
      <w:r>
        <w:rPr>
          <w:b/>
          <w:bCs/>
          <w:sz w:val="26"/>
          <w:szCs w:val="26"/>
        </w:rPr>
        <w:t>Η κακοδαιμονία της Αχαΐας: Χάθηκε μια μεγάλη ευκαιρία για τη λειτουργία της Δομής για τον Αυτισμό στην Πάτρα</w:t>
      </w:r>
    </w:p>
    <w:p w14:paraId="5ACC0F4C" w14:textId="77777777" w:rsidR="00485FC1" w:rsidRDefault="00111DCC">
      <w:pPr>
        <w:spacing w:after="200" w:line="300" w:lineRule="auto"/>
        <w:jc w:val="both"/>
      </w:pPr>
      <w:r>
        <w:rPr>
          <w:sz w:val="22"/>
          <w:szCs w:val="22"/>
        </w:rPr>
        <w:t>Μεγάλη απογοήτευση επικρατεί στα μέλη του Συλλόγου Γονέων και Φίλων Ατόμων με Αυτισμό «ΜΙΤΟΣ», καθώς ο Σύλλογος δεν επιλέχθηκε από το Υπουργείο Υγείας ως φορέας λειτουργίας του Κέντρου Ημέρας Ολικής Φροντίδας (ΚΗΟΦ) Ατόμων με Αυτισμό στην Πάτρα.</w:t>
      </w:r>
    </w:p>
    <w:p w14:paraId="6173AF3F" w14:textId="77777777" w:rsidR="00485FC1" w:rsidRDefault="00111DCC">
      <w:pPr>
        <w:spacing w:after="200" w:line="300" w:lineRule="auto"/>
        <w:jc w:val="both"/>
      </w:pPr>
      <w:r>
        <w:rPr>
          <w:sz w:val="22"/>
          <w:szCs w:val="22"/>
        </w:rPr>
        <w:t xml:space="preserve">Στη σχετική προκήρυξη, ο «ΜΙΤΟΣ» είχε καταθέσει, μετά από μεγάλη προσπάθεια, ολοκληρωμένο φάκελο υποψηφιότητας, με συνεργάτες τους πλέον έγκριτους επιστήμονες και επαγγελματίες του χώρου του Αυτισμού και της Ψυχικής Υγείας της πόλης. Είχε εξασφαλίσει τη στήριξη και συνάψει μνημόνια συνεργασίας με το σύνολο των τοπικών φορέων: την Περιφέρεια Δυτικής Ελλάδας, τον Δήμο </w:t>
      </w:r>
      <w:proofErr w:type="spellStart"/>
      <w:r>
        <w:rPr>
          <w:sz w:val="22"/>
          <w:szCs w:val="22"/>
        </w:rPr>
        <w:t>Πατρέων</w:t>
      </w:r>
      <w:proofErr w:type="spellEnd"/>
      <w:r>
        <w:rPr>
          <w:sz w:val="22"/>
          <w:szCs w:val="22"/>
        </w:rPr>
        <w:t xml:space="preserve">, το Πανεπιστήμιο Πατρών, την Ιερά Μητρόπολη Πατρών, την Περιφερειακή Διεύθυνση Πρωτοβάθμιας και Δευτεροβάθμιας Εκπαίδευσης, το </w:t>
      </w:r>
      <w:proofErr w:type="spellStart"/>
      <w:r>
        <w:rPr>
          <w:sz w:val="22"/>
          <w:szCs w:val="22"/>
        </w:rPr>
        <w:t>Καραμανδάνειο</w:t>
      </w:r>
      <w:proofErr w:type="spellEnd"/>
      <w:r>
        <w:rPr>
          <w:sz w:val="22"/>
          <w:szCs w:val="22"/>
        </w:rPr>
        <w:t xml:space="preserve"> Νοσοκομείο Παίδων Πατρών, τον Ελληνικό Ερυθρό Σταυρό, τον ΣΟΨΥ, καθώς και την ΕΣΑμεΑ και την ΠΟΣΓΚΑμεΑ. Είχε καλύψει πλήρως όλες τις προϋποθέσεις και τα κριτήρια της προκήρυξης.</w:t>
      </w:r>
    </w:p>
    <w:p w14:paraId="2E16FF85" w14:textId="77777777" w:rsidR="00485FC1" w:rsidRDefault="00111DCC">
      <w:pPr>
        <w:spacing w:after="200" w:line="300" w:lineRule="auto"/>
        <w:jc w:val="both"/>
      </w:pPr>
      <w:r>
        <w:rPr>
          <w:sz w:val="22"/>
          <w:szCs w:val="22"/>
        </w:rPr>
        <w:t xml:space="preserve">Στην προκήρυξη συμμετείχαν συνολικά τέσσερις υποψήφιοι φορείς. Πέραν του γονεϊκού συλλόγου «ΜΙΤΟΣ», οι υπόλοιποι τρεις είναι επιχειρηματικού χαρακτήρα ΜΚΟ και ΑΜΚΕ, χωρίς ουσιαστική προηγούμενη σχέση ή δράση στο πεδίο του Αυτισμού, από όσο είναι γνωστό. Ο φορέας που τελικά επιλέχθηκε από το Υπουργείο Υγείας είναι το Κέντρο Εκπαίδευσης και Καινοτομίας ΑΜΚΕ (ΚΜΟΠ), του οποίου η δραστηριότητα στον τομέα του Αυτισμού δεν </w:t>
      </w:r>
      <w:r w:rsidR="007073B1">
        <w:rPr>
          <w:sz w:val="22"/>
          <w:szCs w:val="22"/>
        </w:rPr>
        <w:t xml:space="preserve">είναι γνωστή, ούτε </w:t>
      </w:r>
      <w:r>
        <w:rPr>
          <w:sz w:val="22"/>
          <w:szCs w:val="22"/>
        </w:rPr>
        <w:t xml:space="preserve">έχει </w:t>
      </w:r>
      <w:r w:rsidR="007073B1">
        <w:rPr>
          <w:sz w:val="22"/>
          <w:szCs w:val="22"/>
        </w:rPr>
        <w:t xml:space="preserve">κάπου </w:t>
      </w:r>
      <w:r>
        <w:rPr>
          <w:sz w:val="22"/>
          <w:szCs w:val="22"/>
        </w:rPr>
        <w:t>εντοπιστεί.</w:t>
      </w:r>
    </w:p>
    <w:p w14:paraId="43555FEB" w14:textId="77777777" w:rsidR="00485FC1" w:rsidRDefault="00111DCC">
      <w:pPr>
        <w:spacing w:after="200" w:line="300" w:lineRule="auto"/>
        <w:jc w:val="both"/>
      </w:pPr>
      <w:r>
        <w:rPr>
          <w:sz w:val="22"/>
          <w:szCs w:val="22"/>
        </w:rPr>
        <w:t>Ο «ΜΙΤΟΣ» χαρακτηρίζει την επιλογή αυτή κοινωνικά και ηθικά άδικη, καθώς αποκλείει έναν θεσμικό φορέα που απαρτίζεται από γονείς με πρώτη γνώση των αναγκών και των κενών των υπηρεσιών για τον Αυτισμό.</w:t>
      </w:r>
    </w:p>
    <w:p w14:paraId="3D4D829A" w14:textId="77777777" w:rsidR="00485FC1" w:rsidRDefault="00111DCC">
      <w:pPr>
        <w:spacing w:after="200" w:line="300" w:lineRule="auto"/>
        <w:jc w:val="both"/>
      </w:pPr>
      <w:r>
        <w:rPr>
          <w:sz w:val="22"/>
          <w:szCs w:val="22"/>
        </w:rPr>
        <w:t xml:space="preserve">Η Δομή </w:t>
      </w:r>
      <w:r w:rsidR="007073B1">
        <w:rPr>
          <w:sz w:val="22"/>
          <w:szCs w:val="22"/>
        </w:rPr>
        <w:t xml:space="preserve">εξάλλου </w:t>
      </w:r>
      <w:r>
        <w:rPr>
          <w:sz w:val="22"/>
          <w:szCs w:val="22"/>
        </w:rPr>
        <w:t>για τον Αυτισμό, που μετά από πολλά εμπόδια φτάνει επιτέλους στην ολοκλήρωσή της και πρόκειται σύντομα να παραδοθεί προς λειτουργία στον Σύλλογο, κινδυνεύει τώρα να μείνει χωρίς καμία χρηματοδότηση λειτουργίας</w:t>
      </w:r>
      <w:r w:rsidR="007073B1">
        <w:rPr>
          <w:sz w:val="22"/>
          <w:szCs w:val="22"/>
        </w:rPr>
        <w:t>,</w:t>
      </w:r>
      <w:r>
        <w:rPr>
          <w:sz w:val="22"/>
          <w:szCs w:val="22"/>
        </w:rPr>
        <w:t xml:space="preserve"> παρότι είχε επισημανθεί εγκαίρως σε όλους τους αρμόδιους φορείς και στο Υπουργείο</w:t>
      </w:r>
      <w:r w:rsidR="007073B1">
        <w:rPr>
          <w:sz w:val="22"/>
          <w:szCs w:val="22"/>
        </w:rPr>
        <w:t>,</w:t>
      </w:r>
      <w:r>
        <w:rPr>
          <w:sz w:val="22"/>
          <w:szCs w:val="22"/>
        </w:rPr>
        <w:t xml:space="preserve"> το τεράστιο κοινωνικό όφελος που θα είχε για την περιοχή η άμεση λειτουργία της.</w:t>
      </w:r>
    </w:p>
    <w:p w14:paraId="61982BAE" w14:textId="77777777" w:rsidR="00485FC1" w:rsidRDefault="00111DCC">
      <w:pPr>
        <w:spacing w:after="200" w:line="300" w:lineRule="auto"/>
        <w:jc w:val="both"/>
      </w:pPr>
      <w:r>
        <w:rPr>
          <w:sz w:val="22"/>
          <w:szCs w:val="22"/>
        </w:rPr>
        <w:t>Ο Σύλλογος δηλώνει ότι δεν πρόκειται να παραιτηθ</w:t>
      </w:r>
      <w:r w:rsidR="007073B1">
        <w:rPr>
          <w:sz w:val="22"/>
          <w:szCs w:val="22"/>
        </w:rPr>
        <w:t xml:space="preserve">ούμε </w:t>
      </w:r>
      <w:r>
        <w:rPr>
          <w:sz w:val="22"/>
          <w:szCs w:val="22"/>
        </w:rPr>
        <w:t>και θα συνεχίσ</w:t>
      </w:r>
      <w:r w:rsidR="007073B1">
        <w:rPr>
          <w:sz w:val="22"/>
          <w:szCs w:val="22"/>
        </w:rPr>
        <w:t xml:space="preserve">ουμε </w:t>
      </w:r>
      <w:r>
        <w:rPr>
          <w:sz w:val="22"/>
          <w:szCs w:val="22"/>
        </w:rPr>
        <w:t>να διεκδικ</w:t>
      </w:r>
      <w:r w:rsidR="007073B1">
        <w:rPr>
          <w:sz w:val="22"/>
          <w:szCs w:val="22"/>
        </w:rPr>
        <w:t xml:space="preserve">ούμε </w:t>
      </w:r>
      <w:r>
        <w:rPr>
          <w:sz w:val="22"/>
          <w:szCs w:val="22"/>
        </w:rPr>
        <w:t xml:space="preserve">για τα παιδιά </w:t>
      </w:r>
      <w:r w:rsidR="007073B1">
        <w:rPr>
          <w:sz w:val="22"/>
          <w:szCs w:val="22"/>
        </w:rPr>
        <w:t xml:space="preserve">μας </w:t>
      </w:r>
      <w:r>
        <w:rPr>
          <w:sz w:val="22"/>
          <w:szCs w:val="22"/>
        </w:rPr>
        <w:t>κατάλληλες και ποιοτικές υπηρεσίες</w:t>
      </w:r>
      <w:r w:rsidR="007073B1">
        <w:rPr>
          <w:sz w:val="22"/>
          <w:szCs w:val="22"/>
        </w:rPr>
        <w:t>. Υ</w:t>
      </w:r>
      <w:r>
        <w:rPr>
          <w:sz w:val="22"/>
          <w:szCs w:val="22"/>
        </w:rPr>
        <w:t>πηρεσίες που</w:t>
      </w:r>
      <w:r w:rsidR="007073B1">
        <w:rPr>
          <w:sz w:val="22"/>
          <w:szCs w:val="22"/>
        </w:rPr>
        <w:t xml:space="preserve"> </w:t>
      </w:r>
      <w:r>
        <w:rPr>
          <w:sz w:val="22"/>
          <w:szCs w:val="22"/>
        </w:rPr>
        <w:t>αμφιβάλλ</w:t>
      </w:r>
      <w:r w:rsidR="007073B1">
        <w:rPr>
          <w:sz w:val="22"/>
          <w:szCs w:val="22"/>
        </w:rPr>
        <w:t xml:space="preserve">ουμε </w:t>
      </w:r>
      <w:r>
        <w:rPr>
          <w:sz w:val="22"/>
          <w:szCs w:val="22"/>
        </w:rPr>
        <w:t>σοβαρά αν μπορούν να προσφέρουν φορείς επιχειρηματικού χαρακτήρα στον ευαίσθητο χώρο του Αυτισμού. Ζητ</w:t>
      </w:r>
      <w:r w:rsidR="007073B1">
        <w:rPr>
          <w:sz w:val="22"/>
          <w:szCs w:val="22"/>
        </w:rPr>
        <w:t>ούμε</w:t>
      </w:r>
      <w:r>
        <w:rPr>
          <w:sz w:val="22"/>
          <w:szCs w:val="22"/>
        </w:rPr>
        <w:t xml:space="preserve"> μια δίκαιη λύση το συντομότερο δυνατό, που θα διασφαλίζει την άμεση χρηματοδότηση της λειτουργίας της Δομής, και καλ</w:t>
      </w:r>
      <w:r w:rsidR="007073B1">
        <w:rPr>
          <w:sz w:val="22"/>
          <w:szCs w:val="22"/>
        </w:rPr>
        <w:t xml:space="preserve">ούμε  </w:t>
      </w:r>
      <w:r>
        <w:rPr>
          <w:sz w:val="22"/>
          <w:szCs w:val="22"/>
        </w:rPr>
        <w:t>την Περιφέρεια, τον Δήμο, βουλευτές, υπουργούς και θεσμικούς φορείς να αναλάβουν άμεσα πρωτοβουλίες προς αυτή την κατεύθυνση.</w:t>
      </w:r>
    </w:p>
    <w:p w14:paraId="25D094F8" w14:textId="77777777" w:rsidR="00485FC1" w:rsidRDefault="00111DCC">
      <w:pPr>
        <w:spacing w:after="200" w:line="300" w:lineRule="auto"/>
        <w:jc w:val="both"/>
      </w:pPr>
      <w:r>
        <w:rPr>
          <w:sz w:val="22"/>
          <w:szCs w:val="22"/>
        </w:rPr>
        <w:lastRenderedPageBreak/>
        <w:t>Ο «ΜΙΤΟΣ» ευχαριστεί όσους στήριξαν και συνεχίζουν να στηρίζουν την προσπάθεια, ιδιαίτερα όσους συμμετείχαν στη σύνταξη του φακέλου, και ζητά συγγνώμη από τα μέλη του, τα παιδιά και τις οικογένειές τους για την απογοήτευση αυτή.</w:t>
      </w:r>
    </w:p>
    <w:p w14:paraId="4DEFB101" w14:textId="77777777" w:rsidR="00485FC1" w:rsidRDefault="00111DCC">
      <w:pPr>
        <w:spacing w:before="300"/>
      </w:pPr>
      <w:r>
        <w:rPr>
          <w:i/>
          <w:iCs/>
        </w:rPr>
        <w:t>Για τα μέλη και το Διοικητικό Συμβούλιο</w:t>
      </w:r>
    </w:p>
    <w:p w14:paraId="7F665511" w14:textId="77777777" w:rsidR="00485FC1" w:rsidRDefault="00111DCC">
      <w:pPr>
        <w:spacing w:before="100"/>
      </w:pPr>
      <w:r>
        <w:rPr>
          <w:b/>
          <w:bCs/>
        </w:rPr>
        <w:t xml:space="preserve">Ο Πρόεδρος του Συλλόγου «ΜΙΤΟΣ», Θωμάς </w:t>
      </w:r>
      <w:proofErr w:type="spellStart"/>
      <w:r>
        <w:rPr>
          <w:b/>
          <w:bCs/>
        </w:rPr>
        <w:t>Γκορίλας</w:t>
      </w:r>
      <w:proofErr w:type="spellEnd"/>
    </w:p>
    <w:sectPr w:rsidR="00485FC1" w:rsidSect="00485F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E01AEE"/>
    <w:multiLevelType w:val="hybridMultilevel"/>
    <w:tmpl w:val="802CB9EA"/>
    <w:lvl w:ilvl="0" w:tplc="C902E38A">
      <w:start w:val="1"/>
      <w:numFmt w:val="bullet"/>
      <w:lvlText w:val="●"/>
      <w:lvlJc w:val="left"/>
      <w:pPr>
        <w:ind w:left="720" w:hanging="360"/>
      </w:pPr>
    </w:lvl>
    <w:lvl w:ilvl="1" w:tplc="DDDCE76E">
      <w:start w:val="1"/>
      <w:numFmt w:val="bullet"/>
      <w:lvlText w:val="○"/>
      <w:lvlJc w:val="left"/>
      <w:pPr>
        <w:ind w:left="1440" w:hanging="360"/>
      </w:pPr>
    </w:lvl>
    <w:lvl w:ilvl="2" w:tplc="02223F9A">
      <w:start w:val="1"/>
      <w:numFmt w:val="bullet"/>
      <w:lvlText w:val="■"/>
      <w:lvlJc w:val="left"/>
      <w:pPr>
        <w:ind w:left="2160" w:hanging="360"/>
      </w:pPr>
    </w:lvl>
    <w:lvl w:ilvl="3" w:tplc="6088A9A8">
      <w:start w:val="1"/>
      <w:numFmt w:val="bullet"/>
      <w:lvlText w:val="●"/>
      <w:lvlJc w:val="left"/>
      <w:pPr>
        <w:ind w:left="2880" w:hanging="360"/>
      </w:pPr>
    </w:lvl>
    <w:lvl w:ilvl="4" w:tplc="09007F1A">
      <w:start w:val="1"/>
      <w:numFmt w:val="bullet"/>
      <w:lvlText w:val="○"/>
      <w:lvlJc w:val="left"/>
      <w:pPr>
        <w:ind w:left="3600" w:hanging="360"/>
      </w:pPr>
    </w:lvl>
    <w:lvl w:ilvl="5" w:tplc="8CE0F16E">
      <w:start w:val="1"/>
      <w:numFmt w:val="bullet"/>
      <w:lvlText w:val="■"/>
      <w:lvlJc w:val="left"/>
      <w:pPr>
        <w:ind w:left="4320" w:hanging="360"/>
      </w:pPr>
    </w:lvl>
    <w:lvl w:ilvl="6" w:tplc="8E16898A">
      <w:start w:val="1"/>
      <w:numFmt w:val="bullet"/>
      <w:lvlText w:val="●"/>
      <w:lvlJc w:val="left"/>
      <w:pPr>
        <w:ind w:left="5040" w:hanging="360"/>
      </w:pPr>
    </w:lvl>
    <w:lvl w:ilvl="7" w:tplc="12383D3C">
      <w:start w:val="1"/>
      <w:numFmt w:val="bullet"/>
      <w:lvlText w:val="●"/>
      <w:lvlJc w:val="left"/>
      <w:pPr>
        <w:ind w:left="5760" w:hanging="360"/>
      </w:pPr>
    </w:lvl>
    <w:lvl w:ilvl="8" w:tplc="AA005B76">
      <w:start w:val="1"/>
      <w:numFmt w:val="bullet"/>
      <w:lvlText w:val="●"/>
      <w:lvlJc w:val="left"/>
      <w:pPr>
        <w:ind w:left="6480" w:hanging="360"/>
      </w:pPr>
    </w:lvl>
  </w:abstractNum>
  <w:num w:numId="1" w16cid:durableId="99622413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FC1"/>
    <w:rsid w:val="000D161E"/>
    <w:rsid w:val="00111DCC"/>
    <w:rsid w:val="00485FC1"/>
    <w:rsid w:val="007073B1"/>
    <w:rsid w:val="007D1816"/>
    <w:rsid w:val="00A01B99"/>
    <w:rsid w:val="00D67BB7"/>
    <w:rsid w:val="00EB257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279E9"/>
  <w15:docId w15:val="{D361EFC5-0BD7-44DE-AFDE-B9795D2DA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25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sid w:val="00485FC1"/>
    <w:rPr>
      <w:sz w:val="56"/>
      <w:szCs w:val="56"/>
    </w:rPr>
  </w:style>
  <w:style w:type="paragraph" w:customStyle="1" w:styleId="11">
    <w:name w:val="Επικεφαλίδα 11"/>
    <w:qFormat/>
    <w:rsid w:val="00485FC1"/>
    <w:rPr>
      <w:color w:val="2E74B5"/>
      <w:sz w:val="32"/>
      <w:szCs w:val="32"/>
    </w:rPr>
  </w:style>
  <w:style w:type="paragraph" w:customStyle="1" w:styleId="21">
    <w:name w:val="Επικεφαλίδα 21"/>
    <w:qFormat/>
    <w:rsid w:val="00485FC1"/>
    <w:rPr>
      <w:color w:val="2E74B5"/>
      <w:sz w:val="26"/>
      <w:szCs w:val="26"/>
    </w:rPr>
  </w:style>
  <w:style w:type="paragraph" w:customStyle="1" w:styleId="31">
    <w:name w:val="Επικεφαλίδα 31"/>
    <w:qFormat/>
    <w:rsid w:val="00485FC1"/>
    <w:rPr>
      <w:color w:val="1F4D78"/>
      <w:sz w:val="24"/>
      <w:szCs w:val="24"/>
    </w:rPr>
  </w:style>
  <w:style w:type="paragraph" w:customStyle="1" w:styleId="41">
    <w:name w:val="Επικεφαλίδα 41"/>
    <w:qFormat/>
    <w:rsid w:val="00485FC1"/>
    <w:rPr>
      <w:i/>
      <w:iCs/>
      <w:color w:val="2E74B5"/>
    </w:rPr>
  </w:style>
  <w:style w:type="paragraph" w:customStyle="1" w:styleId="51">
    <w:name w:val="Επικεφαλίδα 51"/>
    <w:qFormat/>
    <w:rsid w:val="00485FC1"/>
    <w:rPr>
      <w:color w:val="2E74B5"/>
    </w:rPr>
  </w:style>
  <w:style w:type="paragraph" w:customStyle="1" w:styleId="61">
    <w:name w:val="Επικεφαλίδα 61"/>
    <w:qFormat/>
    <w:rsid w:val="00485FC1"/>
    <w:rPr>
      <w:color w:val="1F4D78"/>
    </w:rPr>
  </w:style>
  <w:style w:type="paragraph" w:customStyle="1" w:styleId="1">
    <w:name w:val="Έντονο1"/>
    <w:qFormat/>
    <w:rsid w:val="00485FC1"/>
    <w:rPr>
      <w:b/>
      <w:bCs/>
    </w:rPr>
  </w:style>
  <w:style w:type="paragraph" w:styleId="a4">
    <w:name w:val="List Paragraph"/>
    <w:qFormat/>
    <w:rsid w:val="00485FC1"/>
  </w:style>
  <w:style w:type="character" w:styleId="-">
    <w:name w:val="Hyperlink"/>
    <w:uiPriority w:val="99"/>
    <w:unhideWhenUsed/>
    <w:rsid w:val="00485FC1"/>
    <w:rPr>
      <w:color w:val="0563C1"/>
      <w:u w:val="single"/>
    </w:rPr>
  </w:style>
  <w:style w:type="character" w:styleId="a5">
    <w:name w:val="footnote reference"/>
    <w:uiPriority w:val="99"/>
    <w:semiHidden/>
    <w:unhideWhenUsed/>
    <w:rsid w:val="00485FC1"/>
    <w:rPr>
      <w:vertAlign w:val="superscript"/>
    </w:rPr>
  </w:style>
  <w:style w:type="paragraph" w:styleId="a6">
    <w:name w:val="footnote text"/>
    <w:link w:val="Char"/>
    <w:uiPriority w:val="99"/>
    <w:semiHidden/>
    <w:unhideWhenUsed/>
    <w:rsid w:val="00485FC1"/>
  </w:style>
  <w:style w:type="character" w:customStyle="1" w:styleId="Char">
    <w:name w:val="Κείμενο υποσημείωσης Char"/>
    <w:link w:val="a6"/>
    <w:uiPriority w:val="99"/>
    <w:semiHidden/>
    <w:unhideWhenUsed/>
    <w:rsid w:val="00485FC1"/>
    <w:rPr>
      <w:sz w:val="20"/>
      <w:szCs w:val="20"/>
    </w:rPr>
  </w:style>
  <w:style w:type="character" w:styleId="a7">
    <w:name w:val="endnote reference"/>
    <w:uiPriority w:val="99"/>
    <w:semiHidden/>
    <w:unhideWhenUsed/>
    <w:rsid w:val="00485FC1"/>
    <w:rPr>
      <w:vertAlign w:val="superscript"/>
    </w:rPr>
  </w:style>
  <w:style w:type="paragraph" w:styleId="a8">
    <w:name w:val="endnote text"/>
    <w:link w:val="Char0"/>
    <w:uiPriority w:val="99"/>
    <w:semiHidden/>
    <w:unhideWhenUsed/>
    <w:rsid w:val="00485FC1"/>
  </w:style>
  <w:style w:type="character" w:customStyle="1" w:styleId="Char0">
    <w:name w:val="Κείμενο σημείωσης τέλους Char"/>
    <w:link w:val="a8"/>
    <w:uiPriority w:val="99"/>
    <w:semiHidden/>
    <w:unhideWhenUsed/>
    <w:rsid w:val="00485FC1"/>
    <w:rPr>
      <w:sz w:val="20"/>
      <w:szCs w:val="20"/>
    </w:rPr>
  </w:style>
  <w:style w:type="paragraph" w:styleId="a9">
    <w:name w:val="Balloon Text"/>
    <w:basedOn w:val="a"/>
    <w:link w:val="Char1"/>
    <w:uiPriority w:val="99"/>
    <w:semiHidden/>
    <w:unhideWhenUsed/>
    <w:rsid w:val="00111DCC"/>
    <w:rPr>
      <w:rFonts w:ascii="Tahoma" w:hAnsi="Tahoma" w:cs="Tahoma"/>
      <w:sz w:val="16"/>
      <w:szCs w:val="16"/>
    </w:rPr>
  </w:style>
  <w:style w:type="character" w:customStyle="1" w:styleId="Char1">
    <w:name w:val="Κείμενο πλαισίου Char"/>
    <w:basedOn w:val="a0"/>
    <w:link w:val="a9"/>
    <w:uiPriority w:val="99"/>
    <w:semiHidden/>
    <w:rsid w:val="00111D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470</Words>
  <Characters>2542</Characters>
  <Application>Microsoft Office Word</Application>
  <DocSecurity>0</DocSecurity>
  <Lines>21</Lines>
  <Paragraphs>6</Paragraphs>
  <ScaleCrop>false</ScaleCrop>
  <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officeuser3</cp:lastModifiedBy>
  <cp:revision>2</cp:revision>
  <dcterms:created xsi:type="dcterms:W3CDTF">2026-07-30T08:29:00Z</dcterms:created>
  <dcterms:modified xsi:type="dcterms:W3CDTF">2026-07-30T08:29:00Z</dcterms:modified>
</cp:coreProperties>
</file>